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5CC9B" w14:textId="55250ADA" w:rsidR="0069757D" w:rsidRPr="005374CB" w:rsidRDefault="0069757D" w:rsidP="0069757D">
      <w:pPr>
        <w:spacing w:after="0" w:line="240" w:lineRule="auto"/>
        <w:jc w:val="center"/>
        <w:rPr>
          <w:rFonts w:asciiTheme="majorHAnsi" w:hAnsiTheme="majorHAnsi" w:cstheme="majorHAnsi"/>
          <w:b/>
          <w:bCs/>
        </w:rPr>
      </w:pPr>
      <w:bookmarkStart w:id="0" w:name="_Hlk108087311"/>
    </w:p>
    <w:p w14:paraId="687541F5" w14:textId="77777777" w:rsidR="003860C7" w:rsidRPr="005374CB" w:rsidRDefault="003860C7" w:rsidP="0069757D">
      <w:pPr>
        <w:spacing w:after="0" w:line="240" w:lineRule="auto"/>
        <w:jc w:val="center"/>
        <w:rPr>
          <w:rFonts w:asciiTheme="majorHAnsi" w:hAnsiTheme="majorHAnsi" w:cstheme="majorHAnsi"/>
          <w:b/>
          <w:bCs/>
        </w:rPr>
      </w:pPr>
    </w:p>
    <w:p w14:paraId="6D563539" w14:textId="77777777" w:rsidR="003860C7" w:rsidRPr="005374CB" w:rsidRDefault="003860C7" w:rsidP="0069757D">
      <w:pPr>
        <w:spacing w:after="0" w:line="240" w:lineRule="auto"/>
        <w:jc w:val="center"/>
        <w:rPr>
          <w:rFonts w:asciiTheme="majorHAnsi" w:hAnsiTheme="majorHAnsi" w:cstheme="majorHAnsi"/>
          <w:b/>
          <w:bCs/>
        </w:rPr>
      </w:pPr>
    </w:p>
    <w:p w14:paraId="096AEF57" w14:textId="357428B8" w:rsidR="0069757D" w:rsidRPr="000E4EC1" w:rsidRDefault="00DA599C" w:rsidP="0069757D">
      <w:pPr>
        <w:spacing w:after="0" w:line="240" w:lineRule="auto"/>
        <w:jc w:val="center"/>
        <w:rPr>
          <w:rFonts w:asciiTheme="majorHAnsi" w:hAnsiTheme="majorHAnsi" w:cstheme="majorHAnsi"/>
          <w:b/>
          <w:bCs/>
        </w:rPr>
      </w:pPr>
      <w:r w:rsidRPr="000E4EC1">
        <w:rPr>
          <w:rFonts w:asciiTheme="majorHAnsi" w:hAnsiTheme="majorHAnsi" w:cstheme="majorHAnsi"/>
          <w:b/>
          <w:bCs/>
          <w:noProof/>
        </w:rPr>
        <w:drawing>
          <wp:anchor distT="0" distB="0" distL="114300" distR="114300" simplePos="0" relativeHeight="251658240" behindDoc="0" locked="0" layoutInCell="1" allowOverlap="1" wp14:anchorId="351F966F" wp14:editId="75774D8E">
            <wp:simplePos x="0" y="0"/>
            <wp:positionH relativeFrom="margin">
              <wp:align>center</wp:align>
            </wp:positionH>
            <wp:positionV relativeFrom="paragraph">
              <wp:posOffset>143620</wp:posOffset>
            </wp:positionV>
            <wp:extent cx="3401695" cy="22733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1695" cy="2273300"/>
                    </a:xfrm>
                    <a:prstGeom prst="rect">
                      <a:avLst/>
                    </a:prstGeom>
                  </pic:spPr>
                </pic:pic>
              </a:graphicData>
            </a:graphic>
          </wp:anchor>
        </w:drawing>
      </w:r>
    </w:p>
    <w:p w14:paraId="710AE2D4" w14:textId="554AE65C" w:rsidR="0069757D" w:rsidRPr="000E4EC1" w:rsidRDefault="00052C2D" w:rsidP="00052C2D">
      <w:pPr>
        <w:spacing w:after="0" w:line="240" w:lineRule="auto"/>
        <w:rPr>
          <w:rFonts w:asciiTheme="majorHAnsi" w:hAnsiTheme="majorHAnsi" w:cstheme="majorHAnsi"/>
          <w:b/>
          <w:bCs/>
        </w:rPr>
      </w:pPr>
      <w:r w:rsidRPr="000E4EC1">
        <w:rPr>
          <w:rFonts w:asciiTheme="majorHAnsi" w:hAnsiTheme="majorHAnsi" w:cstheme="majorHAnsi"/>
          <w:b/>
          <w:bCs/>
        </w:rPr>
        <w:br w:type="textWrapping" w:clear="all"/>
      </w:r>
    </w:p>
    <w:p w14:paraId="063BCD45" w14:textId="77777777" w:rsidR="0069757D" w:rsidRPr="000E4EC1" w:rsidRDefault="0069757D" w:rsidP="0069757D">
      <w:pPr>
        <w:spacing w:after="0" w:line="240" w:lineRule="auto"/>
        <w:jc w:val="center"/>
        <w:rPr>
          <w:rFonts w:asciiTheme="majorHAnsi" w:hAnsiTheme="majorHAnsi" w:cstheme="majorHAnsi"/>
          <w:b/>
          <w:bCs/>
        </w:rPr>
      </w:pPr>
    </w:p>
    <w:p w14:paraId="2A1F201F" w14:textId="77777777" w:rsidR="003860C7" w:rsidRPr="000E4EC1" w:rsidRDefault="003860C7" w:rsidP="0069757D">
      <w:pPr>
        <w:spacing w:after="0" w:line="240" w:lineRule="auto"/>
        <w:jc w:val="center"/>
        <w:rPr>
          <w:rFonts w:asciiTheme="majorHAnsi" w:hAnsiTheme="majorHAnsi" w:cstheme="majorHAnsi"/>
          <w:b/>
          <w:bCs/>
        </w:rPr>
      </w:pPr>
    </w:p>
    <w:p w14:paraId="747BAF74" w14:textId="77777777" w:rsidR="003860C7" w:rsidRPr="000E4EC1" w:rsidRDefault="003860C7" w:rsidP="0069757D">
      <w:pPr>
        <w:spacing w:after="0" w:line="240" w:lineRule="auto"/>
        <w:jc w:val="center"/>
        <w:rPr>
          <w:rFonts w:asciiTheme="majorHAnsi" w:hAnsiTheme="majorHAnsi" w:cstheme="majorHAnsi"/>
          <w:b/>
          <w:bCs/>
        </w:rPr>
      </w:pPr>
    </w:p>
    <w:p w14:paraId="4C5875A7" w14:textId="77777777" w:rsidR="003860C7" w:rsidRPr="000E4EC1" w:rsidRDefault="003860C7" w:rsidP="0069757D">
      <w:pPr>
        <w:spacing w:after="0" w:line="240" w:lineRule="auto"/>
        <w:jc w:val="center"/>
        <w:rPr>
          <w:rFonts w:asciiTheme="majorHAnsi" w:hAnsiTheme="majorHAnsi" w:cstheme="majorHAnsi"/>
          <w:b/>
          <w:bCs/>
        </w:rPr>
      </w:pPr>
    </w:p>
    <w:p w14:paraId="20B2B884" w14:textId="77777777" w:rsidR="003860C7" w:rsidRPr="000E4EC1" w:rsidRDefault="003860C7" w:rsidP="0069757D">
      <w:pPr>
        <w:spacing w:after="0" w:line="240" w:lineRule="auto"/>
        <w:jc w:val="center"/>
        <w:rPr>
          <w:rFonts w:asciiTheme="majorHAnsi" w:hAnsiTheme="majorHAnsi" w:cstheme="majorHAnsi"/>
          <w:b/>
          <w:bCs/>
        </w:rPr>
      </w:pPr>
    </w:p>
    <w:p w14:paraId="1D461038" w14:textId="77777777" w:rsidR="00FC6289" w:rsidRPr="000E4EC1" w:rsidRDefault="00FC6289" w:rsidP="0069757D">
      <w:pPr>
        <w:spacing w:after="0" w:line="240" w:lineRule="auto"/>
        <w:jc w:val="center"/>
        <w:rPr>
          <w:rFonts w:asciiTheme="majorHAnsi" w:hAnsiTheme="majorHAnsi" w:cstheme="majorHAnsi"/>
          <w:b/>
          <w:bCs/>
        </w:rPr>
      </w:pPr>
    </w:p>
    <w:p w14:paraId="4651782B" w14:textId="122C68AB" w:rsidR="0069757D" w:rsidRDefault="005B5A0F" w:rsidP="0069757D">
      <w:pPr>
        <w:spacing w:after="0" w:line="240" w:lineRule="auto"/>
        <w:jc w:val="center"/>
        <w:rPr>
          <w:rFonts w:asciiTheme="majorHAnsi" w:hAnsiTheme="majorHAnsi" w:cstheme="majorHAnsi"/>
          <w:b/>
          <w:bCs/>
          <w:sz w:val="52"/>
          <w:szCs w:val="52"/>
        </w:rPr>
      </w:pPr>
      <w:r>
        <w:rPr>
          <w:rFonts w:asciiTheme="majorHAnsi" w:hAnsiTheme="majorHAnsi" w:cstheme="majorHAnsi"/>
          <w:b/>
          <w:bCs/>
          <w:sz w:val="52"/>
          <w:szCs w:val="52"/>
        </w:rPr>
        <w:t>2024-25 A</w:t>
      </w:r>
      <w:r w:rsidR="0069757D" w:rsidRPr="000E4EC1">
        <w:rPr>
          <w:rFonts w:asciiTheme="majorHAnsi" w:hAnsiTheme="majorHAnsi" w:cstheme="majorHAnsi"/>
          <w:b/>
          <w:bCs/>
          <w:sz w:val="52"/>
          <w:szCs w:val="52"/>
        </w:rPr>
        <w:t xml:space="preserve">cademic Program Review </w:t>
      </w:r>
    </w:p>
    <w:p w14:paraId="50211612" w14:textId="37351565" w:rsidR="005B5A0F" w:rsidRPr="000E4EC1" w:rsidRDefault="005B5A0F" w:rsidP="0069757D">
      <w:pPr>
        <w:spacing w:after="0" w:line="240" w:lineRule="auto"/>
        <w:jc w:val="center"/>
        <w:rPr>
          <w:rFonts w:asciiTheme="majorHAnsi" w:hAnsiTheme="majorHAnsi" w:cstheme="majorHAnsi"/>
          <w:b/>
          <w:bCs/>
          <w:sz w:val="52"/>
          <w:szCs w:val="52"/>
        </w:rPr>
      </w:pPr>
      <w:r>
        <w:rPr>
          <w:rFonts w:asciiTheme="majorHAnsi" w:hAnsiTheme="majorHAnsi" w:cstheme="majorHAnsi"/>
          <w:b/>
          <w:bCs/>
          <w:sz w:val="52"/>
          <w:szCs w:val="52"/>
        </w:rPr>
        <w:t>Timeline and Self-Study Template</w:t>
      </w:r>
    </w:p>
    <w:p w14:paraId="3E7BE08A" w14:textId="77777777" w:rsidR="0069757D" w:rsidRPr="000E4EC1" w:rsidRDefault="0069757D" w:rsidP="0069757D">
      <w:pPr>
        <w:jc w:val="center"/>
        <w:rPr>
          <w:rFonts w:asciiTheme="majorHAnsi" w:hAnsiTheme="majorHAnsi" w:cstheme="majorHAnsi"/>
          <w:b/>
          <w:bCs/>
          <w:sz w:val="52"/>
          <w:szCs w:val="52"/>
        </w:rPr>
      </w:pPr>
    </w:p>
    <w:p w14:paraId="3161DC95" w14:textId="77777777" w:rsidR="0069757D" w:rsidRPr="000E4EC1" w:rsidRDefault="0069757D" w:rsidP="0069757D">
      <w:pPr>
        <w:jc w:val="center"/>
        <w:rPr>
          <w:rFonts w:asciiTheme="majorHAnsi" w:hAnsiTheme="majorHAnsi" w:cstheme="majorHAnsi"/>
          <w:b/>
          <w:bCs/>
        </w:rPr>
      </w:pPr>
    </w:p>
    <w:p w14:paraId="59EEA4FF" w14:textId="77777777" w:rsidR="0069757D" w:rsidRPr="000E4EC1" w:rsidRDefault="0069757D" w:rsidP="0069757D">
      <w:pPr>
        <w:jc w:val="center"/>
        <w:rPr>
          <w:rFonts w:asciiTheme="majorHAnsi" w:hAnsiTheme="majorHAnsi" w:cstheme="majorHAnsi"/>
          <w:b/>
          <w:bCs/>
        </w:rPr>
      </w:pPr>
    </w:p>
    <w:p w14:paraId="2B03BDB1" w14:textId="77777777" w:rsidR="00E55448" w:rsidRPr="000E4EC1" w:rsidRDefault="00E55448" w:rsidP="00E55448">
      <w:pPr>
        <w:spacing w:after="0" w:line="240" w:lineRule="auto"/>
        <w:jc w:val="center"/>
        <w:rPr>
          <w:rFonts w:asciiTheme="majorHAnsi" w:hAnsiTheme="majorHAnsi" w:cstheme="majorHAnsi"/>
        </w:rPr>
      </w:pPr>
    </w:p>
    <w:p w14:paraId="37FDF4A3" w14:textId="77777777" w:rsidR="003F15CC" w:rsidRPr="000E4EC1" w:rsidRDefault="003F15CC" w:rsidP="0069757D">
      <w:pPr>
        <w:jc w:val="center"/>
        <w:rPr>
          <w:rFonts w:asciiTheme="majorHAnsi" w:hAnsiTheme="majorHAnsi" w:cstheme="majorHAnsi"/>
        </w:rPr>
      </w:pPr>
    </w:p>
    <w:p w14:paraId="39FAE5CF" w14:textId="77777777" w:rsidR="003F15CC" w:rsidRPr="000E4EC1" w:rsidRDefault="003F15CC" w:rsidP="00FC6289">
      <w:pPr>
        <w:rPr>
          <w:rFonts w:asciiTheme="majorHAnsi" w:hAnsiTheme="majorHAnsi" w:cstheme="majorHAnsi"/>
        </w:rPr>
      </w:pPr>
    </w:p>
    <w:p w14:paraId="16167300" w14:textId="77777777" w:rsidR="003F15CC" w:rsidRPr="000E4EC1" w:rsidRDefault="003F15CC" w:rsidP="0069757D">
      <w:pPr>
        <w:jc w:val="center"/>
        <w:rPr>
          <w:rFonts w:asciiTheme="majorHAnsi" w:hAnsiTheme="majorHAnsi" w:cstheme="majorHAnsi"/>
        </w:rPr>
      </w:pPr>
    </w:p>
    <w:p w14:paraId="25CC760F" w14:textId="48A901B9" w:rsidR="003D1B23" w:rsidRPr="000E4EC1" w:rsidRDefault="00365470" w:rsidP="0069757D">
      <w:pPr>
        <w:jc w:val="center"/>
        <w:rPr>
          <w:rFonts w:asciiTheme="majorHAnsi" w:hAnsiTheme="majorHAnsi" w:cstheme="majorHAnsi"/>
          <w:b/>
          <w:bCs/>
          <w:sz w:val="32"/>
          <w:szCs w:val="32"/>
        </w:rPr>
        <w:sectPr w:rsidR="003D1B23" w:rsidRPr="000E4EC1" w:rsidSect="00683DA0">
          <w:headerReference w:type="even" r:id="rId9"/>
          <w:footerReference w:type="default" r:id="rId10"/>
          <w:type w:val="nextColumn"/>
          <w:pgSz w:w="12240" w:h="15840" w:code="1"/>
          <w:pgMar w:top="1152" w:right="720" w:bottom="576"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sidRPr="000E4EC1">
        <w:rPr>
          <w:rFonts w:asciiTheme="majorHAnsi" w:hAnsiTheme="majorHAnsi" w:cstheme="majorHAnsi"/>
          <w:sz w:val="32"/>
          <w:szCs w:val="32"/>
        </w:rPr>
        <w:t xml:space="preserve">Updated </w:t>
      </w:r>
      <w:r w:rsidR="00AE0C2B" w:rsidRPr="000E4EC1">
        <w:rPr>
          <w:rFonts w:asciiTheme="majorHAnsi" w:hAnsiTheme="majorHAnsi" w:cstheme="majorHAnsi"/>
          <w:sz w:val="32"/>
          <w:szCs w:val="32"/>
        </w:rPr>
        <w:t xml:space="preserve">October </w:t>
      </w:r>
      <w:r w:rsidR="005B5A0F">
        <w:rPr>
          <w:rFonts w:asciiTheme="majorHAnsi" w:hAnsiTheme="majorHAnsi" w:cstheme="majorHAnsi"/>
          <w:sz w:val="32"/>
          <w:szCs w:val="32"/>
        </w:rPr>
        <w:t>31</w:t>
      </w:r>
      <w:r w:rsidR="00AE0C2B" w:rsidRPr="000E4EC1">
        <w:rPr>
          <w:rFonts w:asciiTheme="majorHAnsi" w:hAnsiTheme="majorHAnsi" w:cstheme="majorHAnsi"/>
          <w:sz w:val="32"/>
          <w:szCs w:val="32"/>
        </w:rPr>
        <w:t>, 2024</w:t>
      </w:r>
    </w:p>
    <w:bookmarkEnd w:id="0"/>
    <w:p w14:paraId="2759C547" w14:textId="1222F69E" w:rsidR="004B26BA" w:rsidRPr="000E4EC1" w:rsidRDefault="004B26BA" w:rsidP="004B26BA">
      <w:pPr>
        <w:widowControl w:val="0"/>
        <w:autoSpaceDE w:val="0"/>
        <w:autoSpaceDN w:val="0"/>
        <w:spacing w:after="0" w:line="240" w:lineRule="auto"/>
        <w:ind w:right="173"/>
        <w:jc w:val="center"/>
        <w:rPr>
          <w:rFonts w:asciiTheme="majorHAnsi" w:eastAsia="Calibri" w:hAnsiTheme="majorHAnsi" w:cstheme="majorHAnsi"/>
          <w:iCs/>
          <w:color w:val="4472C4" w:themeColor="accent1"/>
        </w:rPr>
      </w:pPr>
      <w:r w:rsidRPr="000E4EC1">
        <w:rPr>
          <w:rFonts w:asciiTheme="majorHAnsi" w:eastAsia="Calibri" w:hAnsiTheme="majorHAnsi" w:cstheme="majorHAnsi"/>
          <w:iCs/>
          <w:color w:val="4472C4" w:themeColor="accent1"/>
        </w:rPr>
        <w:lastRenderedPageBreak/>
        <w:t>CT State Academic Program Review Timeline for Academic Years 24-25</w:t>
      </w:r>
    </w:p>
    <w:p w14:paraId="39F20065" w14:textId="77777777" w:rsidR="004B26BA" w:rsidRPr="000E4EC1" w:rsidRDefault="004B26BA" w:rsidP="004B26BA">
      <w:pPr>
        <w:widowControl w:val="0"/>
        <w:autoSpaceDE w:val="0"/>
        <w:autoSpaceDN w:val="0"/>
        <w:spacing w:after="0" w:line="240" w:lineRule="auto"/>
        <w:ind w:right="173"/>
        <w:rPr>
          <w:rFonts w:asciiTheme="majorHAnsi" w:eastAsia="Calibri" w:hAnsiTheme="majorHAnsi" w:cstheme="majorHAnsi"/>
          <w:b/>
          <w:bCs/>
          <w:iCs/>
        </w:rPr>
      </w:pPr>
    </w:p>
    <w:tbl>
      <w:tblPr>
        <w:tblStyle w:val="PlainTable4"/>
        <w:tblW w:w="4969" w:type="pct"/>
        <w:tblInd w:w="-108" w:type="dxa"/>
        <w:tblBorders>
          <w:insideH w:val="single" w:sz="4" w:space="0" w:color="auto"/>
          <w:insideV w:val="single" w:sz="4" w:space="0" w:color="auto"/>
        </w:tblBorders>
        <w:tblLayout w:type="fixed"/>
        <w:tblLook w:val="01E0" w:firstRow="1" w:lastRow="1" w:firstColumn="1" w:lastColumn="1" w:noHBand="0" w:noVBand="0"/>
      </w:tblPr>
      <w:tblGrid>
        <w:gridCol w:w="42"/>
        <w:gridCol w:w="5556"/>
        <w:gridCol w:w="1159"/>
        <w:gridCol w:w="3817"/>
      </w:tblGrid>
      <w:tr w:rsidR="004B26BA" w:rsidRPr="000E4EC1" w14:paraId="3CB596D9" w14:textId="77777777" w:rsidTr="00253CFC">
        <w:trPr>
          <w:gridBefore w:val="1"/>
          <w:cnfStyle w:val="100000000000" w:firstRow="1" w:lastRow="0" w:firstColumn="0" w:lastColumn="0" w:oddVBand="0" w:evenVBand="0" w:oddHBand="0" w:evenHBand="0" w:firstRowFirstColumn="0" w:firstRowLastColumn="0" w:lastRowFirstColumn="0" w:lastRowLastColumn="0"/>
          <w:wBefore w:w="20" w:type="pct"/>
          <w:trHeight w:val="314"/>
        </w:trPr>
        <w:tc>
          <w:tcPr>
            <w:cnfStyle w:val="001000000000" w:firstRow="0" w:lastRow="0" w:firstColumn="1" w:lastColumn="0" w:oddVBand="0" w:evenVBand="0" w:oddHBand="0" w:evenHBand="0" w:firstRowFirstColumn="0" w:firstRowLastColumn="0" w:lastRowFirstColumn="0" w:lastRowLastColumn="0"/>
            <w:tcW w:w="2627" w:type="pct"/>
            <w:vAlign w:val="center"/>
          </w:tcPr>
          <w:p w14:paraId="14060719" w14:textId="77777777" w:rsidR="004B26BA" w:rsidRPr="000E4EC1" w:rsidRDefault="004B26BA" w:rsidP="0045565C">
            <w:pPr>
              <w:widowControl w:val="0"/>
              <w:autoSpaceDE w:val="0"/>
              <w:autoSpaceDN w:val="0"/>
              <w:spacing w:after="80"/>
              <w:jc w:val="center"/>
              <w:rPr>
                <w:rFonts w:asciiTheme="majorHAnsi" w:eastAsia="Calibri" w:hAnsiTheme="majorHAnsi" w:cstheme="majorHAnsi"/>
                <w:iCs/>
                <w:sz w:val="18"/>
                <w:szCs w:val="18"/>
              </w:rPr>
            </w:pPr>
            <w:r w:rsidRPr="000E4EC1">
              <w:rPr>
                <w:rFonts w:asciiTheme="majorHAnsi" w:eastAsia="Calibri" w:hAnsiTheme="majorHAnsi" w:cstheme="majorHAnsi"/>
                <w:iCs/>
                <w:sz w:val="18"/>
                <w:szCs w:val="18"/>
              </w:rPr>
              <w:t>Activities</w:t>
            </w:r>
          </w:p>
        </w:tc>
        <w:tc>
          <w:tcPr>
            <w:cnfStyle w:val="000010000000" w:firstRow="0" w:lastRow="0" w:firstColumn="0" w:lastColumn="0" w:oddVBand="1" w:evenVBand="0" w:oddHBand="0" w:evenHBand="0" w:firstRowFirstColumn="0" w:firstRowLastColumn="0" w:lastRowFirstColumn="0" w:lastRowLastColumn="0"/>
            <w:tcW w:w="548" w:type="pct"/>
            <w:shd w:val="clear" w:color="auto" w:fill="auto"/>
            <w:vAlign w:val="center"/>
          </w:tcPr>
          <w:p w14:paraId="464B0CD8" w14:textId="77777777" w:rsidR="004B26BA" w:rsidRPr="000E4EC1" w:rsidRDefault="004B26BA" w:rsidP="0045565C">
            <w:pPr>
              <w:widowControl w:val="0"/>
              <w:autoSpaceDE w:val="0"/>
              <w:autoSpaceDN w:val="0"/>
              <w:spacing w:after="80"/>
              <w:ind w:left="-22" w:right="-110"/>
              <w:jc w:val="center"/>
              <w:rPr>
                <w:rFonts w:asciiTheme="majorHAnsi" w:eastAsia="Calibri" w:hAnsiTheme="majorHAnsi" w:cstheme="majorHAnsi"/>
                <w:iCs/>
                <w:sz w:val="18"/>
                <w:szCs w:val="18"/>
              </w:rPr>
            </w:pPr>
            <w:r w:rsidRPr="000E4EC1">
              <w:rPr>
                <w:rFonts w:asciiTheme="majorHAnsi" w:eastAsia="Calibri" w:hAnsiTheme="majorHAnsi" w:cstheme="majorHAnsi"/>
                <w:iCs/>
                <w:sz w:val="18"/>
                <w:szCs w:val="18"/>
              </w:rPr>
              <w:t>Time Period</w:t>
            </w:r>
          </w:p>
        </w:tc>
        <w:tc>
          <w:tcPr>
            <w:cnfStyle w:val="000100000000" w:firstRow="0" w:lastRow="0" w:firstColumn="0" w:lastColumn="1" w:oddVBand="0" w:evenVBand="0" w:oddHBand="0" w:evenHBand="0" w:firstRowFirstColumn="0" w:firstRowLastColumn="0" w:lastRowFirstColumn="0" w:lastRowLastColumn="0"/>
            <w:tcW w:w="1805" w:type="pct"/>
            <w:vAlign w:val="center"/>
          </w:tcPr>
          <w:p w14:paraId="48388E3D" w14:textId="77777777" w:rsidR="004B26BA" w:rsidRPr="000E4EC1" w:rsidRDefault="004B26BA" w:rsidP="0045565C">
            <w:pPr>
              <w:widowControl w:val="0"/>
              <w:autoSpaceDE w:val="0"/>
              <w:autoSpaceDN w:val="0"/>
              <w:spacing w:after="80"/>
              <w:jc w:val="center"/>
              <w:rPr>
                <w:rFonts w:asciiTheme="majorHAnsi" w:eastAsia="Calibri" w:hAnsiTheme="majorHAnsi" w:cstheme="majorHAnsi"/>
                <w:iCs/>
                <w:sz w:val="18"/>
                <w:szCs w:val="18"/>
              </w:rPr>
            </w:pPr>
            <w:r w:rsidRPr="000E4EC1">
              <w:rPr>
                <w:rFonts w:asciiTheme="majorHAnsi" w:eastAsia="Calibri" w:hAnsiTheme="majorHAnsi" w:cstheme="majorHAnsi"/>
                <w:iCs/>
                <w:sz w:val="18"/>
                <w:szCs w:val="18"/>
              </w:rPr>
              <w:t>Deliverables</w:t>
            </w:r>
          </w:p>
        </w:tc>
      </w:tr>
      <w:tr w:rsidR="004B26BA" w:rsidRPr="000E4EC1" w14:paraId="3AFE1AB8" w14:textId="77777777" w:rsidTr="00253CFC">
        <w:trPr>
          <w:gridBefore w:val="1"/>
          <w:cnfStyle w:val="000000100000" w:firstRow="0" w:lastRow="0" w:firstColumn="0" w:lastColumn="0" w:oddVBand="0" w:evenVBand="0" w:oddHBand="1" w:evenHBand="0" w:firstRowFirstColumn="0" w:firstRowLastColumn="0" w:lastRowFirstColumn="0" w:lastRowLastColumn="0"/>
          <w:wBefore w:w="20" w:type="pct"/>
          <w:trHeight w:val="314"/>
        </w:trPr>
        <w:tc>
          <w:tcPr>
            <w:cnfStyle w:val="001000000000" w:firstRow="0" w:lastRow="0" w:firstColumn="1" w:lastColumn="0" w:oddVBand="0" w:evenVBand="0" w:oddHBand="0" w:evenHBand="0" w:firstRowFirstColumn="0" w:firstRowLastColumn="0" w:lastRowFirstColumn="0" w:lastRowLastColumn="0"/>
            <w:tcW w:w="2627" w:type="pct"/>
            <w:vAlign w:val="center"/>
          </w:tcPr>
          <w:p w14:paraId="1D68D0C3" w14:textId="4BC5E276" w:rsidR="004B26BA" w:rsidRPr="000E4EC1" w:rsidRDefault="004B26BA" w:rsidP="004B26BA">
            <w:pPr>
              <w:widowControl w:val="0"/>
              <w:autoSpaceDE w:val="0"/>
              <w:autoSpaceDN w:val="0"/>
              <w:spacing w:after="80"/>
              <w:rPr>
                <w:rFonts w:asciiTheme="majorHAnsi" w:eastAsia="Calibri" w:hAnsiTheme="majorHAnsi" w:cstheme="majorHAnsi"/>
                <w:b w:val="0"/>
                <w:bCs w:val="0"/>
                <w:iCs/>
                <w:sz w:val="18"/>
                <w:szCs w:val="18"/>
              </w:rPr>
            </w:pPr>
            <w:r w:rsidRPr="000E4EC1">
              <w:rPr>
                <w:rFonts w:asciiTheme="majorHAnsi" w:eastAsia="Calibri" w:hAnsiTheme="majorHAnsi" w:cstheme="majorHAnsi"/>
                <w:b w:val="0"/>
                <w:bCs w:val="0"/>
                <w:iCs/>
                <w:sz w:val="18"/>
                <w:szCs w:val="18"/>
              </w:rPr>
              <w:t>Director of Academic Program Review and Assessment notifies COS Academic Deans, Campus Deans, Department Chairs, Program Coordinators, and other key stakeholders of programs that are due for Academic Program Review (APR) in the 2024-25 academic year.</w:t>
            </w:r>
          </w:p>
        </w:tc>
        <w:tc>
          <w:tcPr>
            <w:cnfStyle w:val="000010000000" w:firstRow="0" w:lastRow="0" w:firstColumn="0" w:lastColumn="0" w:oddVBand="1" w:evenVBand="0" w:oddHBand="0" w:evenHBand="0" w:firstRowFirstColumn="0" w:firstRowLastColumn="0" w:lastRowFirstColumn="0" w:lastRowLastColumn="0"/>
            <w:tcW w:w="548" w:type="pct"/>
          </w:tcPr>
          <w:p w14:paraId="35C357A0" w14:textId="66D5A93D" w:rsidR="004B26BA" w:rsidRPr="000E4EC1" w:rsidRDefault="004B26BA" w:rsidP="004B26BA">
            <w:pPr>
              <w:widowControl w:val="0"/>
              <w:autoSpaceDE w:val="0"/>
              <w:autoSpaceDN w:val="0"/>
              <w:ind w:left="-22" w:right="-110"/>
              <w:jc w:val="center"/>
              <w:rPr>
                <w:rFonts w:asciiTheme="majorHAnsi" w:eastAsia="Calibri" w:hAnsiTheme="majorHAnsi" w:cstheme="majorHAnsi"/>
                <w:iCs/>
                <w:sz w:val="18"/>
                <w:szCs w:val="18"/>
              </w:rPr>
            </w:pPr>
            <w:r w:rsidRPr="000E4EC1">
              <w:rPr>
                <w:rFonts w:asciiTheme="majorHAnsi" w:eastAsia="Calibri" w:hAnsiTheme="majorHAnsi" w:cstheme="majorHAnsi"/>
                <w:iCs/>
                <w:sz w:val="18"/>
                <w:szCs w:val="18"/>
              </w:rPr>
              <w:t>October</w:t>
            </w:r>
          </w:p>
          <w:p w14:paraId="591D78B8" w14:textId="7B7E4253" w:rsidR="004B26BA" w:rsidRPr="000E4EC1" w:rsidRDefault="004B26BA" w:rsidP="004B26BA">
            <w:pPr>
              <w:widowControl w:val="0"/>
              <w:autoSpaceDE w:val="0"/>
              <w:autoSpaceDN w:val="0"/>
              <w:ind w:left="-22" w:right="-110"/>
              <w:jc w:val="center"/>
              <w:rPr>
                <w:rFonts w:asciiTheme="majorHAnsi" w:eastAsia="Calibri" w:hAnsiTheme="majorHAnsi" w:cstheme="majorHAnsi"/>
                <w:iCs/>
                <w:sz w:val="18"/>
                <w:szCs w:val="18"/>
              </w:rPr>
            </w:pPr>
            <w:r w:rsidRPr="000E4EC1">
              <w:rPr>
                <w:rFonts w:asciiTheme="majorHAnsi" w:eastAsia="Calibri" w:hAnsiTheme="majorHAnsi" w:cstheme="majorHAnsi"/>
                <w:iCs/>
                <w:sz w:val="18"/>
                <w:szCs w:val="18"/>
              </w:rPr>
              <w:t>2024</w:t>
            </w:r>
          </w:p>
        </w:tc>
        <w:tc>
          <w:tcPr>
            <w:cnfStyle w:val="000100000000" w:firstRow="0" w:lastRow="0" w:firstColumn="0" w:lastColumn="1" w:oddVBand="0" w:evenVBand="0" w:oddHBand="0" w:evenHBand="0" w:firstRowFirstColumn="0" w:firstRowLastColumn="0" w:lastRowFirstColumn="0" w:lastRowLastColumn="0"/>
            <w:tcW w:w="1805" w:type="pct"/>
          </w:tcPr>
          <w:p w14:paraId="5AAD074E" w14:textId="77777777" w:rsidR="004B26BA" w:rsidRPr="000E4EC1" w:rsidRDefault="004B26BA" w:rsidP="004B26BA">
            <w:pPr>
              <w:widowControl w:val="0"/>
              <w:autoSpaceDE w:val="0"/>
              <w:autoSpaceDN w:val="0"/>
              <w:spacing w:after="80"/>
              <w:rPr>
                <w:rFonts w:asciiTheme="majorHAnsi" w:eastAsia="Calibri" w:hAnsiTheme="majorHAnsi" w:cstheme="majorHAnsi"/>
                <w:b w:val="0"/>
                <w:bCs w:val="0"/>
                <w:iCs/>
                <w:sz w:val="18"/>
                <w:szCs w:val="18"/>
              </w:rPr>
            </w:pPr>
            <w:r w:rsidRPr="000E4EC1">
              <w:rPr>
                <w:rFonts w:asciiTheme="majorHAnsi" w:eastAsia="Calibri" w:hAnsiTheme="majorHAnsi" w:cstheme="majorHAnsi"/>
                <w:b w:val="0"/>
                <w:bCs w:val="0"/>
                <w:iCs/>
                <w:sz w:val="18"/>
                <w:szCs w:val="18"/>
              </w:rPr>
              <w:t>Notification email to all key stakeholders.</w:t>
            </w:r>
          </w:p>
        </w:tc>
      </w:tr>
      <w:tr w:rsidR="004B26BA" w:rsidRPr="000E4EC1" w14:paraId="62E6F4BD" w14:textId="77777777" w:rsidTr="00253CFC">
        <w:trPr>
          <w:gridBefore w:val="1"/>
          <w:wBefore w:w="20" w:type="pct"/>
          <w:trHeight w:val="314"/>
        </w:trPr>
        <w:tc>
          <w:tcPr>
            <w:cnfStyle w:val="001000000000" w:firstRow="0" w:lastRow="0" w:firstColumn="1" w:lastColumn="0" w:oddVBand="0" w:evenVBand="0" w:oddHBand="0" w:evenHBand="0" w:firstRowFirstColumn="0" w:firstRowLastColumn="0" w:lastRowFirstColumn="0" w:lastRowLastColumn="0"/>
            <w:tcW w:w="2627" w:type="pct"/>
            <w:vAlign w:val="center"/>
          </w:tcPr>
          <w:p w14:paraId="4153E773" w14:textId="4FD99AEA" w:rsidR="004B26BA" w:rsidRPr="000E4EC1" w:rsidRDefault="004B26BA" w:rsidP="004B26BA">
            <w:pPr>
              <w:widowControl w:val="0"/>
              <w:autoSpaceDE w:val="0"/>
              <w:autoSpaceDN w:val="0"/>
              <w:spacing w:after="80"/>
              <w:rPr>
                <w:rFonts w:asciiTheme="majorHAnsi" w:eastAsia="Calibri" w:hAnsiTheme="majorHAnsi" w:cstheme="majorHAnsi"/>
                <w:b w:val="0"/>
                <w:bCs w:val="0"/>
                <w:iCs/>
                <w:sz w:val="18"/>
                <w:szCs w:val="18"/>
              </w:rPr>
            </w:pPr>
            <w:r w:rsidRPr="000E4EC1">
              <w:rPr>
                <w:rFonts w:asciiTheme="majorHAnsi" w:eastAsia="Calibri" w:hAnsiTheme="majorHAnsi" w:cstheme="majorHAnsi"/>
                <w:b w:val="0"/>
                <w:bCs w:val="0"/>
                <w:iCs/>
                <w:sz w:val="18"/>
                <w:szCs w:val="18"/>
              </w:rPr>
              <w:t>College of Study Deans work collaboratively with Campus Deans, Department Chairs, and Program Coordinators to establish roles and responsibilities for completing the APR Self-Study report</w:t>
            </w:r>
            <w:r w:rsidR="00F616E7" w:rsidRPr="000E4EC1">
              <w:rPr>
                <w:rFonts w:asciiTheme="majorHAnsi" w:eastAsia="Calibri" w:hAnsiTheme="majorHAnsi" w:cstheme="majorHAnsi"/>
                <w:b w:val="0"/>
                <w:bCs w:val="0"/>
                <w:iCs/>
                <w:sz w:val="18"/>
                <w:szCs w:val="18"/>
              </w:rPr>
              <w:t xml:space="preserve">. </w:t>
            </w:r>
            <w:r w:rsidRPr="000E4EC1">
              <w:rPr>
                <w:rFonts w:asciiTheme="majorHAnsi" w:eastAsia="Calibri" w:hAnsiTheme="majorHAnsi" w:cstheme="majorHAnsi"/>
                <w:b w:val="0"/>
                <w:bCs w:val="0"/>
                <w:iCs/>
                <w:sz w:val="18"/>
                <w:szCs w:val="18"/>
              </w:rPr>
              <w:t>APR Self-Study Teams should include the Campus Dean, appropriate Department Chair, Program Coordinator, and members of the program faculty.</w:t>
            </w:r>
          </w:p>
        </w:tc>
        <w:tc>
          <w:tcPr>
            <w:cnfStyle w:val="000010000000" w:firstRow="0" w:lastRow="0" w:firstColumn="0" w:lastColumn="0" w:oddVBand="1" w:evenVBand="0" w:oddHBand="0" w:evenHBand="0" w:firstRowFirstColumn="0" w:firstRowLastColumn="0" w:lastRowFirstColumn="0" w:lastRowLastColumn="0"/>
            <w:tcW w:w="548" w:type="pct"/>
            <w:shd w:val="clear" w:color="auto" w:fill="auto"/>
          </w:tcPr>
          <w:p w14:paraId="32803501" w14:textId="2DCA71FC" w:rsidR="004B26BA" w:rsidRPr="000E4EC1" w:rsidRDefault="004B26BA" w:rsidP="004B26BA">
            <w:pPr>
              <w:widowControl w:val="0"/>
              <w:autoSpaceDE w:val="0"/>
              <w:autoSpaceDN w:val="0"/>
              <w:ind w:left="-22" w:right="-110"/>
              <w:jc w:val="center"/>
              <w:rPr>
                <w:rFonts w:asciiTheme="majorHAnsi" w:eastAsia="Calibri" w:hAnsiTheme="majorHAnsi" w:cstheme="majorHAnsi"/>
                <w:iCs/>
                <w:sz w:val="18"/>
                <w:szCs w:val="18"/>
              </w:rPr>
            </w:pPr>
            <w:r w:rsidRPr="000E4EC1">
              <w:rPr>
                <w:rFonts w:asciiTheme="majorHAnsi" w:eastAsia="Calibri" w:hAnsiTheme="majorHAnsi" w:cstheme="majorHAnsi"/>
                <w:iCs/>
                <w:sz w:val="18"/>
                <w:szCs w:val="18"/>
              </w:rPr>
              <w:t>November</w:t>
            </w:r>
          </w:p>
          <w:p w14:paraId="4AE3021D" w14:textId="4D5434F3" w:rsidR="004B26BA" w:rsidRPr="000E4EC1" w:rsidRDefault="004B26BA" w:rsidP="004B26BA">
            <w:pPr>
              <w:widowControl w:val="0"/>
              <w:autoSpaceDE w:val="0"/>
              <w:autoSpaceDN w:val="0"/>
              <w:ind w:left="-22" w:right="-110"/>
              <w:jc w:val="center"/>
              <w:rPr>
                <w:rFonts w:asciiTheme="majorHAnsi" w:eastAsia="Calibri" w:hAnsiTheme="majorHAnsi" w:cstheme="majorHAnsi"/>
                <w:iCs/>
                <w:sz w:val="18"/>
                <w:szCs w:val="18"/>
              </w:rPr>
            </w:pPr>
            <w:r w:rsidRPr="000E4EC1">
              <w:rPr>
                <w:rFonts w:asciiTheme="majorHAnsi" w:eastAsia="Calibri" w:hAnsiTheme="majorHAnsi" w:cstheme="majorHAnsi"/>
                <w:iCs/>
                <w:sz w:val="18"/>
                <w:szCs w:val="18"/>
              </w:rPr>
              <w:t>2024</w:t>
            </w:r>
          </w:p>
        </w:tc>
        <w:tc>
          <w:tcPr>
            <w:cnfStyle w:val="000100000000" w:firstRow="0" w:lastRow="0" w:firstColumn="0" w:lastColumn="1" w:oddVBand="0" w:evenVBand="0" w:oddHBand="0" w:evenHBand="0" w:firstRowFirstColumn="0" w:firstRowLastColumn="0" w:lastRowFirstColumn="0" w:lastRowLastColumn="0"/>
            <w:tcW w:w="1805" w:type="pct"/>
          </w:tcPr>
          <w:p w14:paraId="01D4FC7D" w14:textId="79AAA6C9" w:rsidR="004B26BA" w:rsidRPr="000E4EC1" w:rsidRDefault="004B26BA" w:rsidP="004B26BA">
            <w:pPr>
              <w:widowControl w:val="0"/>
              <w:autoSpaceDE w:val="0"/>
              <w:autoSpaceDN w:val="0"/>
              <w:spacing w:after="80"/>
              <w:rPr>
                <w:rFonts w:asciiTheme="majorHAnsi" w:eastAsia="Calibri" w:hAnsiTheme="majorHAnsi" w:cstheme="majorHAnsi"/>
                <w:b w:val="0"/>
                <w:bCs w:val="0"/>
                <w:iCs/>
                <w:sz w:val="18"/>
                <w:szCs w:val="18"/>
              </w:rPr>
            </w:pPr>
            <w:r w:rsidRPr="000E4EC1">
              <w:rPr>
                <w:rFonts w:asciiTheme="majorHAnsi" w:eastAsia="Calibri" w:hAnsiTheme="majorHAnsi" w:cstheme="majorHAnsi"/>
                <w:b w:val="0"/>
                <w:bCs w:val="0"/>
                <w:iCs/>
                <w:sz w:val="18"/>
                <w:szCs w:val="18"/>
              </w:rPr>
              <w:t xml:space="preserve">APR Self-Study Teams are </w:t>
            </w:r>
            <w:r w:rsidR="00D1154A" w:rsidRPr="000E4EC1">
              <w:rPr>
                <w:rFonts w:asciiTheme="majorHAnsi" w:eastAsia="Calibri" w:hAnsiTheme="majorHAnsi" w:cstheme="majorHAnsi"/>
                <w:b w:val="0"/>
                <w:bCs w:val="0"/>
                <w:iCs/>
                <w:sz w:val="18"/>
                <w:szCs w:val="18"/>
              </w:rPr>
              <w:t>established</w:t>
            </w:r>
            <w:r w:rsidRPr="000E4EC1">
              <w:rPr>
                <w:rFonts w:asciiTheme="majorHAnsi" w:eastAsia="Calibri" w:hAnsiTheme="majorHAnsi" w:cstheme="majorHAnsi"/>
                <w:b w:val="0"/>
                <w:bCs w:val="0"/>
                <w:iCs/>
                <w:sz w:val="18"/>
                <w:szCs w:val="18"/>
              </w:rPr>
              <w:t xml:space="preserve"> and notification is sent to the Director of Program &amp; Assessment.</w:t>
            </w:r>
          </w:p>
        </w:tc>
      </w:tr>
      <w:tr w:rsidR="004B26BA" w:rsidRPr="000E4EC1" w14:paraId="0A133AD4" w14:textId="77777777" w:rsidTr="00253CF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647" w:type="pct"/>
            <w:gridSpan w:val="2"/>
          </w:tcPr>
          <w:p w14:paraId="7A7DAD13" w14:textId="30365C2D" w:rsidR="004B26BA" w:rsidRPr="000E4EC1" w:rsidRDefault="004B26BA" w:rsidP="004B26BA">
            <w:pPr>
              <w:widowControl w:val="0"/>
              <w:autoSpaceDE w:val="0"/>
              <w:autoSpaceDN w:val="0"/>
              <w:spacing w:after="8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The Self-Study Team identifies and requests necessary data and/or technical assistance from the Office of Institutional Effectiveness and Planning (IE&amp;P); designs student and staff surveys and other data collection tools, if appropriate; and identifies a preliminary list of individuals willing to serve as external reviewers.</w:t>
            </w:r>
          </w:p>
        </w:tc>
        <w:tc>
          <w:tcPr>
            <w:cnfStyle w:val="000010000000" w:firstRow="0" w:lastRow="0" w:firstColumn="0" w:lastColumn="0" w:oddVBand="1" w:evenVBand="0" w:oddHBand="0" w:evenHBand="0" w:firstRowFirstColumn="0" w:firstRowLastColumn="0" w:lastRowFirstColumn="0" w:lastRowLastColumn="0"/>
            <w:tcW w:w="548" w:type="pct"/>
          </w:tcPr>
          <w:p w14:paraId="4265B208" w14:textId="7896D41C" w:rsidR="004B26BA" w:rsidRPr="000E4EC1" w:rsidRDefault="004B26BA" w:rsidP="004B26BA">
            <w:pPr>
              <w:widowControl w:val="0"/>
              <w:autoSpaceDE w:val="0"/>
              <w:autoSpaceDN w:val="0"/>
              <w:ind w:left="105"/>
              <w:jc w:val="center"/>
              <w:rPr>
                <w:rFonts w:asciiTheme="majorHAnsi" w:eastAsia="Calibri" w:hAnsiTheme="majorHAnsi" w:cstheme="majorHAnsi"/>
                <w:sz w:val="18"/>
                <w:szCs w:val="18"/>
              </w:rPr>
            </w:pPr>
            <w:r w:rsidRPr="000E4EC1">
              <w:rPr>
                <w:rFonts w:asciiTheme="majorHAnsi" w:eastAsia="Calibri" w:hAnsiTheme="majorHAnsi" w:cstheme="majorHAnsi"/>
                <w:sz w:val="18"/>
                <w:szCs w:val="18"/>
              </w:rPr>
              <w:t>December 2024</w:t>
            </w:r>
          </w:p>
        </w:tc>
        <w:tc>
          <w:tcPr>
            <w:cnfStyle w:val="000100000000" w:firstRow="0" w:lastRow="0" w:firstColumn="0" w:lastColumn="1" w:oddVBand="0" w:evenVBand="0" w:oddHBand="0" w:evenHBand="0" w:firstRowFirstColumn="0" w:firstRowLastColumn="0" w:lastRowFirstColumn="0" w:lastRowLastColumn="0"/>
            <w:tcW w:w="1805" w:type="pct"/>
          </w:tcPr>
          <w:p w14:paraId="526BBEB0" w14:textId="16BB72F8" w:rsidR="004B26BA" w:rsidRPr="000E4EC1" w:rsidRDefault="004B26BA" w:rsidP="00253CFC">
            <w:pPr>
              <w:widowControl w:val="0"/>
              <w:numPr>
                <w:ilvl w:val="0"/>
                <w:numId w:val="1"/>
              </w:numPr>
              <w:autoSpaceDE w:val="0"/>
              <w:autoSpaceDN w:val="0"/>
              <w:ind w:left="160" w:hanging="18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Request for data and/or technical assistance from the Offices of IE&amp;P</w:t>
            </w:r>
          </w:p>
          <w:p w14:paraId="0A7F415B" w14:textId="77777777" w:rsidR="004B26BA" w:rsidRPr="000E4EC1" w:rsidRDefault="004B26BA" w:rsidP="00253CFC">
            <w:pPr>
              <w:widowControl w:val="0"/>
              <w:numPr>
                <w:ilvl w:val="0"/>
                <w:numId w:val="1"/>
              </w:numPr>
              <w:autoSpaceDE w:val="0"/>
              <w:autoSpaceDN w:val="0"/>
              <w:ind w:left="160" w:hanging="18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Student and/or staff surveys and/or other data collection tools, if appropriate</w:t>
            </w:r>
          </w:p>
          <w:p w14:paraId="4EFAE440" w14:textId="77777777" w:rsidR="004B26BA" w:rsidRPr="000E4EC1" w:rsidRDefault="004B26BA" w:rsidP="00253CFC">
            <w:pPr>
              <w:widowControl w:val="0"/>
              <w:numPr>
                <w:ilvl w:val="0"/>
                <w:numId w:val="1"/>
              </w:numPr>
              <w:autoSpaceDE w:val="0"/>
              <w:autoSpaceDN w:val="0"/>
              <w:ind w:left="160" w:hanging="18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List of potential external reviewers</w:t>
            </w:r>
          </w:p>
        </w:tc>
      </w:tr>
      <w:tr w:rsidR="004B26BA" w:rsidRPr="000E4EC1" w14:paraId="18F60C39" w14:textId="77777777" w:rsidTr="00253CFC">
        <w:trPr>
          <w:trHeight w:val="537"/>
        </w:trPr>
        <w:tc>
          <w:tcPr>
            <w:cnfStyle w:val="001000000000" w:firstRow="0" w:lastRow="0" w:firstColumn="1" w:lastColumn="0" w:oddVBand="0" w:evenVBand="0" w:oddHBand="0" w:evenHBand="0" w:firstRowFirstColumn="0" w:firstRowLastColumn="0" w:lastRowFirstColumn="0" w:lastRowLastColumn="0"/>
            <w:tcW w:w="2647" w:type="pct"/>
            <w:gridSpan w:val="2"/>
            <w:shd w:val="clear" w:color="auto" w:fill="auto"/>
          </w:tcPr>
          <w:p w14:paraId="1EC486BF" w14:textId="5649B577" w:rsidR="004B26BA" w:rsidRPr="000E4EC1" w:rsidRDefault="004B26BA" w:rsidP="004B26BA">
            <w:pPr>
              <w:widowControl w:val="0"/>
              <w:autoSpaceDE w:val="0"/>
              <w:autoSpaceDN w:val="0"/>
              <w:spacing w:after="8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 xml:space="preserve">The Self-Study Team (with IE&amp;P support) meets to review information, including:: 1) data on enrollment, student success, learning outcomes, instructional methods &amp; modalities, staffing, and current &amp; projected employment trends for program graduates; 2) syllabi and CVs from full and part-time faculty and professional staff; and, if appropriate, 3) the results of student and staff surveys and other data collection tools, if any.  Requests for additional information and/or technical assistance, if </w:t>
            </w:r>
            <w:r w:rsidR="00D1154A" w:rsidRPr="000E4EC1">
              <w:rPr>
                <w:rFonts w:asciiTheme="majorHAnsi" w:eastAsia="Calibri" w:hAnsiTheme="majorHAnsi" w:cstheme="majorHAnsi"/>
                <w:b w:val="0"/>
                <w:bCs w:val="0"/>
                <w:sz w:val="18"/>
                <w:szCs w:val="18"/>
              </w:rPr>
              <w:t>any, are</w:t>
            </w:r>
            <w:r w:rsidRPr="000E4EC1">
              <w:rPr>
                <w:rFonts w:asciiTheme="majorHAnsi" w:eastAsia="Calibri" w:hAnsiTheme="majorHAnsi" w:cstheme="majorHAnsi"/>
                <w:b w:val="0"/>
                <w:bCs w:val="0"/>
                <w:sz w:val="18"/>
                <w:szCs w:val="18"/>
              </w:rPr>
              <w:t xml:space="preserve"> sent to the Director of Program Review and Assessment.</w:t>
            </w:r>
          </w:p>
        </w:tc>
        <w:tc>
          <w:tcPr>
            <w:cnfStyle w:val="000010000000" w:firstRow="0" w:lastRow="0" w:firstColumn="0" w:lastColumn="0" w:oddVBand="1" w:evenVBand="0" w:oddHBand="0" w:evenHBand="0" w:firstRowFirstColumn="0" w:firstRowLastColumn="0" w:lastRowFirstColumn="0" w:lastRowLastColumn="0"/>
            <w:tcW w:w="548" w:type="pct"/>
            <w:shd w:val="clear" w:color="auto" w:fill="auto"/>
          </w:tcPr>
          <w:p w14:paraId="74721BE9" w14:textId="34BEEDA8" w:rsidR="004B26BA" w:rsidRPr="000E4EC1" w:rsidRDefault="004B26BA" w:rsidP="004B26BA">
            <w:pPr>
              <w:widowControl w:val="0"/>
              <w:autoSpaceDE w:val="0"/>
              <w:autoSpaceDN w:val="0"/>
              <w:ind w:left="105"/>
              <w:jc w:val="center"/>
              <w:rPr>
                <w:rFonts w:asciiTheme="majorHAnsi" w:eastAsia="Calibri" w:hAnsiTheme="majorHAnsi" w:cstheme="majorHAnsi"/>
                <w:sz w:val="18"/>
                <w:szCs w:val="18"/>
              </w:rPr>
            </w:pPr>
            <w:r w:rsidRPr="000E4EC1">
              <w:rPr>
                <w:rFonts w:asciiTheme="majorHAnsi" w:eastAsia="Calibri" w:hAnsiTheme="majorHAnsi" w:cstheme="majorHAnsi"/>
                <w:sz w:val="18"/>
                <w:szCs w:val="18"/>
              </w:rPr>
              <w:t>January-March 2025</w:t>
            </w:r>
          </w:p>
        </w:tc>
        <w:tc>
          <w:tcPr>
            <w:cnfStyle w:val="000100000000" w:firstRow="0" w:lastRow="0" w:firstColumn="0" w:lastColumn="1" w:oddVBand="0" w:evenVBand="0" w:oddHBand="0" w:evenHBand="0" w:firstRowFirstColumn="0" w:firstRowLastColumn="0" w:lastRowFirstColumn="0" w:lastRowLastColumn="0"/>
            <w:tcW w:w="1805" w:type="pct"/>
            <w:shd w:val="clear" w:color="auto" w:fill="auto"/>
          </w:tcPr>
          <w:p w14:paraId="58A5A145" w14:textId="77777777" w:rsidR="004B26BA" w:rsidRPr="000E4EC1" w:rsidRDefault="004B26BA" w:rsidP="00253CFC">
            <w:pPr>
              <w:widowControl w:val="0"/>
              <w:numPr>
                <w:ilvl w:val="0"/>
                <w:numId w:val="2"/>
              </w:numPr>
              <w:autoSpaceDE w:val="0"/>
              <w:autoSpaceDN w:val="0"/>
              <w:ind w:left="160" w:hanging="18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Analyses of data from IE&amp;P</w:t>
            </w:r>
          </w:p>
          <w:p w14:paraId="6528B5FF" w14:textId="77777777" w:rsidR="004B26BA" w:rsidRPr="000E4EC1" w:rsidRDefault="004B26BA" w:rsidP="00253CFC">
            <w:pPr>
              <w:widowControl w:val="0"/>
              <w:numPr>
                <w:ilvl w:val="0"/>
                <w:numId w:val="2"/>
              </w:numPr>
              <w:autoSpaceDE w:val="0"/>
              <w:autoSpaceDN w:val="0"/>
              <w:ind w:left="160" w:hanging="18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Syllabi and CVs from full and part-time faculty and professional staff</w:t>
            </w:r>
          </w:p>
          <w:p w14:paraId="4141B6CD" w14:textId="77777777" w:rsidR="004B26BA" w:rsidRPr="000E4EC1" w:rsidRDefault="004B26BA" w:rsidP="00253CFC">
            <w:pPr>
              <w:widowControl w:val="0"/>
              <w:numPr>
                <w:ilvl w:val="0"/>
                <w:numId w:val="2"/>
              </w:numPr>
              <w:autoSpaceDE w:val="0"/>
              <w:autoSpaceDN w:val="0"/>
              <w:ind w:left="160" w:hanging="18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Results of student/staff surveys and other data collection tools</w:t>
            </w:r>
          </w:p>
          <w:p w14:paraId="65DAE0FC" w14:textId="4D9EE6F7" w:rsidR="004B26BA" w:rsidRPr="000E4EC1" w:rsidRDefault="004B26BA" w:rsidP="00253CFC">
            <w:pPr>
              <w:widowControl w:val="0"/>
              <w:numPr>
                <w:ilvl w:val="0"/>
                <w:numId w:val="2"/>
              </w:numPr>
              <w:autoSpaceDE w:val="0"/>
              <w:autoSpaceDN w:val="0"/>
              <w:ind w:left="160" w:hanging="18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Requests for additional information and/or technical assistance.</w:t>
            </w:r>
          </w:p>
        </w:tc>
      </w:tr>
      <w:tr w:rsidR="004B26BA" w:rsidRPr="000E4EC1" w14:paraId="3434D57F" w14:textId="77777777" w:rsidTr="00253CFC">
        <w:trPr>
          <w:gridBefore w:val="1"/>
          <w:cnfStyle w:val="000000100000" w:firstRow="0" w:lastRow="0" w:firstColumn="0" w:lastColumn="0" w:oddVBand="0" w:evenVBand="0" w:oddHBand="1" w:evenHBand="0" w:firstRowFirstColumn="0" w:firstRowLastColumn="0" w:lastRowFirstColumn="0" w:lastRowLastColumn="0"/>
          <w:wBefore w:w="20" w:type="pct"/>
          <w:trHeight w:val="1124"/>
        </w:trPr>
        <w:tc>
          <w:tcPr>
            <w:cnfStyle w:val="001000000000" w:firstRow="0" w:lastRow="0" w:firstColumn="1" w:lastColumn="0" w:oddVBand="0" w:evenVBand="0" w:oddHBand="0" w:evenHBand="0" w:firstRowFirstColumn="0" w:firstRowLastColumn="0" w:lastRowFirstColumn="0" w:lastRowLastColumn="0"/>
            <w:tcW w:w="2627" w:type="pct"/>
          </w:tcPr>
          <w:p w14:paraId="323FB708" w14:textId="048D1850" w:rsidR="004B26BA" w:rsidRPr="000E4EC1" w:rsidRDefault="004B26BA" w:rsidP="004B26BA">
            <w:pPr>
              <w:widowControl w:val="0"/>
              <w:autoSpaceDE w:val="0"/>
              <w:autoSpaceDN w:val="0"/>
              <w:spacing w:after="8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The Self-Study Team</w:t>
            </w:r>
            <w:r w:rsidRPr="000E4EC1">
              <w:rPr>
                <w:rFonts w:asciiTheme="majorHAnsi" w:eastAsia="Calibri" w:hAnsiTheme="majorHAnsi" w:cstheme="majorHAnsi"/>
                <w:b w:val="0"/>
                <w:bCs w:val="0"/>
                <w:spacing w:val="7"/>
                <w:sz w:val="18"/>
                <w:szCs w:val="18"/>
              </w:rPr>
              <w:t xml:space="preserve"> </w:t>
            </w:r>
            <w:r w:rsidRPr="000E4EC1">
              <w:rPr>
                <w:rFonts w:asciiTheme="majorHAnsi" w:eastAsia="Calibri" w:hAnsiTheme="majorHAnsi" w:cstheme="majorHAnsi"/>
                <w:b w:val="0"/>
                <w:bCs w:val="0"/>
                <w:sz w:val="18"/>
                <w:szCs w:val="18"/>
              </w:rPr>
              <w:t>(with IE&amp;P support) meets</w:t>
            </w:r>
            <w:r w:rsidRPr="000E4EC1">
              <w:rPr>
                <w:rFonts w:asciiTheme="majorHAnsi" w:eastAsia="Calibri" w:hAnsiTheme="majorHAnsi" w:cstheme="majorHAnsi"/>
                <w:b w:val="0"/>
                <w:bCs w:val="0"/>
                <w:spacing w:val="11"/>
                <w:sz w:val="18"/>
                <w:szCs w:val="18"/>
              </w:rPr>
              <w:t xml:space="preserve"> </w:t>
            </w:r>
            <w:r w:rsidRPr="000E4EC1">
              <w:rPr>
                <w:rFonts w:asciiTheme="majorHAnsi" w:eastAsia="Calibri" w:hAnsiTheme="majorHAnsi" w:cstheme="majorHAnsi"/>
                <w:b w:val="0"/>
                <w:bCs w:val="0"/>
                <w:sz w:val="18"/>
                <w:szCs w:val="18"/>
              </w:rPr>
              <w:t>to 1) draw conclusions from data; 2) discuss</w:t>
            </w:r>
            <w:r w:rsidRPr="000E4EC1">
              <w:rPr>
                <w:rFonts w:asciiTheme="majorHAnsi" w:eastAsia="Calibri" w:hAnsiTheme="majorHAnsi" w:cstheme="majorHAnsi"/>
                <w:b w:val="0"/>
                <w:bCs w:val="0"/>
                <w:spacing w:val="7"/>
                <w:sz w:val="18"/>
                <w:szCs w:val="18"/>
              </w:rPr>
              <w:t xml:space="preserve"> future priorities for curriculum, staffing, budgeting, facilities, equipment, technology, and other resources</w:t>
            </w:r>
            <w:r w:rsidRPr="000E4EC1">
              <w:rPr>
                <w:rFonts w:asciiTheme="majorHAnsi" w:eastAsia="Calibri" w:hAnsiTheme="majorHAnsi" w:cstheme="majorHAnsi"/>
                <w:b w:val="0"/>
                <w:bCs w:val="0"/>
                <w:sz w:val="18"/>
                <w:szCs w:val="18"/>
              </w:rPr>
              <w:t xml:space="preserve">; </w:t>
            </w:r>
            <w:r w:rsidR="00125178">
              <w:rPr>
                <w:rFonts w:asciiTheme="majorHAnsi" w:eastAsia="Calibri" w:hAnsiTheme="majorHAnsi" w:cstheme="majorHAnsi"/>
                <w:b w:val="0"/>
                <w:bCs w:val="0"/>
                <w:sz w:val="18"/>
                <w:szCs w:val="18"/>
              </w:rPr>
              <w:t>3</w:t>
            </w:r>
            <w:r w:rsidRPr="000E4EC1">
              <w:rPr>
                <w:rFonts w:asciiTheme="majorHAnsi" w:eastAsia="Calibri" w:hAnsiTheme="majorHAnsi" w:cstheme="majorHAnsi"/>
                <w:b w:val="0"/>
                <w:bCs w:val="0"/>
                <w:spacing w:val="16"/>
                <w:sz w:val="18"/>
                <w:szCs w:val="18"/>
              </w:rPr>
              <w:t xml:space="preserve">) </w:t>
            </w:r>
            <w:r w:rsidRPr="000E4EC1">
              <w:rPr>
                <w:rFonts w:asciiTheme="majorHAnsi" w:eastAsia="Calibri" w:hAnsiTheme="majorHAnsi" w:cstheme="majorHAnsi"/>
                <w:b w:val="0"/>
                <w:bCs w:val="0"/>
                <w:sz w:val="18"/>
                <w:szCs w:val="18"/>
              </w:rPr>
              <w:t>divide the work</w:t>
            </w:r>
            <w:r w:rsidRPr="000E4EC1">
              <w:rPr>
                <w:rFonts w:asciiTheme="majorHAnsi" w:eastAsia="Calibri" w:hAnsiTheme="majorHAnsi" w:cstheme="majorHAnsi"/>
                <w:b w:val="0"/>
                <w:bCs w:val="0"/>
                <w:spacing w:val="10"/>
                <w:sz w:val="18"/>
                <w:szCs w:val="18"/>
              </w:rPr>
              <w:t xml:space="preserve"> </w:t>
            </w:r>
            <w:r w:rsidRPr="000E4EC1">
              <w:rPr>
                <w:rFonts w:asciiTheme="majorHAnsi" w:eastAsia="Calibri" w:hAnsiTheme="majorHAnsi" w:cstheme="majorHAnsi"/>
                <w:b w:val="0"/>
                <w:bCs w:val="0"/>
                <w:sz w:val="18"/>
                <w:szCs w:val="18"/>
              </w:rPr>
              <w:t>of</w:t>
            </w:r>
            <w:r w:rsidRPr="000E4EC1">
              <w:rPr>
                <w:rFonts w:asciiTheme="majorHAnsi" w:eastAsia="Calibri" w:hAnsiTheme="majorHAnsi" w:cstheme="majorHAnsi"/>
                <w:b w:val="0"/>
                <w:bCs w:val="0"/>
                <w:spacing w:val="9"/>
                <w:sz w:val="18"/>
                <w:szCs w:val="18"/>
              </w:rPr>
              <w:t xml:space="preserve"> </w:t>
            </w:r>
            <w:r w:rsidRPr="000E4EC1">
              <w:rPr>
                <w:rFonts w:asciiTheme="majorHAnsi" w:eastAsia="Calibri" w:hAnsiTheme="majorHAnsi" w:cstheme="majorHAnsi"/>
                <w:b w:val="0"/>
                <w:bCs w:val="0"/>
                <w:sz w:val="18"/>
                <w:szCs w:val="18"/>
              </w:rPr>
              <w:t>report</w:t>
            </w:r>
            <w:r w:rsidRPr="000E4EC1">
              <w:rPr>
                <w:rFonts w:asciiTheme="majorHAnsi" w:eastAsia="Calibri" w:hAnsiTheme="majorHAnsi" w:cstheme="majorHAnsi"/>
                <w:b w:val="0"/>
                <w:bCs w:val="0"/>
                <w:spacing w:val="3"/>
                <w:sz w:val="18"/>
                <w:szCs w:val="18"/>
              </w:rPr>
              <w:t xml:space="preserve"> </w:t>
            </w:r>
            <w:r w:rsidRPr="000E4EC1">
              <w:rPr>
                <w:rFonts w:asciiTheme="majorHAnsi" w:eastAsia="Calibri" w:hAnsiTheme="majorHAnsi" w:cstheme="majorHAnsi"/>
                <w:b w:val="0"/>
                <w:bCs w:val="0"/>
                <w:sz w:val="18"/>
                <w:szCs w:val="18"/>
              </w:rPr>
              <w:t>writing.</w:t>
            </w:r>
          </w:p>
        </w:tc>
        <w:tc>
          <w:tcPr>
            <w:cnfStyle w:val="000010000000" w:firstRow="0" w:lastRow="0" w:firstColumn="0" w:lastColumn="0" w:oddVBand="1" w:evenVBand="0" w:oddHBand="0" w:evenHBand="0" w:firstRowFirstColumn="0" w:firstRowLastColumn="0" w:lastRowFirstColumn="0" w:lastRowLastColumn="0"/>
            <w:tcW w:w="548" w:type="pct"/>
          </w:tcPr>
          <w:p w14:paraId="4A399039" w14:textId="0517D328" w:rsidR="004B26BA" w:rsidRPr="000E4EC1" w:rsidRDefault="004B26BA" w:rsidP="004B26BA">
            <w:pPr>
              <w:widowControl w:val="0"/>
              <w:autoSpaceDE w:val="0"/>
              <w:autoSpaceDN w:val="0"/>
              <w:ind w:left="101"/>
              <w:jc w:val="center"/>
              <w:rPr>
                <w:rFonts w:asciiTheme="majorHAnsi" w:eastAsia="Calibri" w:hAnsiTheme="majorHAnsi" w:cstheme="majorHAnsi"/>
                <w:sz w:val="18"/>
                <w:szCs w:val="18"/>
              </w:rPr>
            </w:pPr>
            <w:r w:rsidRPr="000E4EC1">
              <w:rPr>
                <w:rFonts w:asciiTheme="majorHAnsi" w:eastAsia="Calibri" w:hAnsiTheme="majorHAnsi" w:cstheme="majorHAnsi"/>
                <w:sz w:val="18"/>
                <w:szCs w:val="18"/>
              </w:rPr>
              <w:t>March-April</w:t>
            </w:r>
          </w:p>
          <w:p w14:paraId="515D7CF4" w14:textId="55CA7AAF" w:rsidR="004B26BA" w:rsidRPr="000E4EC1" w:rsidRDefault="004B26BA" w:rsidP="004B26BA">
            <w:pPr>
              <w:widowControl w:val="0"/>
              <w:autoSpaceDE w:val="0"/>
              <w:autoSpaceDN w:val="0"/>
              <w:ind w:left="101"/>
              <w:jc w:val="center"/>
              <w:rPr>
                <w:rFonts w:asciiTheme="majorHAnsi" w:eastAsia="Calibri" w:hAnsiTheme="majorHAnsi" w:cstheme="majorHAnsi"/>
                <w:sz w:val="18"/>
                <w:szCs w:val="18"/>
              </w:rPr>
            </w:pPr>
            <w:r w:rsidRPr="000E4EC1">
              <w:rPr>
                <w:rFonts w:asciiTheme="majorHAnsi" w:eastAsia="Calibri" w:hAnsiTheme="majorHAnsi" w:cstheme="majorHAnsi"/>
                <w:sz w:val="18"/>
                <w:szCs w:val="18"/>
              </w:rPr>
              <w:t>2025</w:t>
            </w:r>
          </w:p>
        </w:tc>
        <w:tc>
          <w:tcPr>
            <w:cnfStyle w:val="000100000000" w:firstRow="0" w:lastRow="0" w:firstColumn="0" w:lastColumn="1" w:oddVBand="0" w:evenVBand="0" w:oddHBand="0" w:evenHBand="0" w:firstRowFirstColumn="0" w:firstRowLastColumn="0" w:lastRowFirstColumn="0" w:lastRowLastColumn="0"/>
            <w:tcW w:w="1805" w:type="pct"/>
          </w:tcPr>
          <w:p w14:paraId="0A8F8EAF" w14:textId="77777777" w:rsidR="004B26BA" w:rsidRPr="000E4EC1" w:rsidRDefault="004B26BA" w:rsidP="00253CFC">
            <w:pPr>
              <w:widowControl w:val="0"/>
              <w:numPr>
                <w:ilvl w:val="0"/>
                <w:numId w:val="3"/>
              </w:numPr>
              <w:autoSpaceDE w:val="0"/>
              <w:autoSpaceDN w:val="0"/>
              <w:ind w:left="160" w:hanging="18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Conclusions from data sources</w:t>
            </w:r>
          </w:p>
          <w:p w14:paraId="40619495" w14:textId="77777777" w:rsidR="004B26BA" w:rsidRPr="000E4EC1" w:rsidRDefault="004B26BA" w:rsidP="00253CFC">
            <w:pPr>
              <w:widowControl w:val="0"/>
              <w:numPr>
                <w:ilvl w:val="0"/>
                <w:numId w:val="3"/>
              </w:numPr>
              <w:autoSpaceDE w:val="0"/>
              <w:autoSpaceDN w:val="0"/>
              <w:ind w:left="160" w:hanging="18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List of future priorities for curriculum, staffing, budgeting, facilities, equipment, technology, and other resources</w:t>
            </w:r>
          </w:p>
          <w:p w14:paraId="7A8DFD21" w14:textId="77777777" w:rsidR="004B26BA" w:rsidRPr="000E4EC1" w:rsidRDefault="004B26BA" w:rsidP="00253CFC">
            <w:pPr>
              <w:widowControl w:val="0"/>
              <w:numPr>
                <w:ilvl w:val="0"/>
                <w:numId w:val="3"/>
              </w:numPr>
              <w:autoSpaceDE w:val="0"/>
              <w:autoSpaceDN w:val="0"/>
              <w:ind w:left="160" w:hanging="18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Assignments and deadlines for report writing</w:t>
            </w:r>
          </w:p>
        </w:tc>
      </w:tr>
      <w:tr w:rsidR="004B26BA" w:rsidRPr="000E4EC1" w14:paraId="25D858DD" w14:textId="77777777" w:rsidTr="00253CFC">
        <w:trPr>
          <w:trHeight w:val="530"/>
        </w:trPr>
        <w:tc>
          <w:tcPr>
            <w:cnfStyle w:val="001000000000" w:firstRow="0" w:lastRow="0" w:firstColumn="1" w:lastColumn="0" w:oddVBand="0" w:evenVBand="0" w:oddHBand="0" w:evenHBand="0" w:firstRowFirstColumn="0" w:firstRowLastColumn="0" w:lastRowFirstColumn="0" w:lastRowLastColumn="0"/>
            <w:tcW w:w="2647" w:type="pct"/>
            <w:gridSpan w:val="2"/>
          </w:tcPr>
          <w:p w14:paraId="69EF4260" w14:textId="3D1041C6" w:rsidR="004B26BA" w:rsidRPr="000E4EC1" w:rsidRDefault="004B26BA" w:rsidP="004B26BA">
            <w:pPr>
              <w:widowControl w:val="0"/>
              <w:autoSpaceDE w:val="0"/>
              <w:autoSpaceDN w:val="0"/>
              <w:spacing w:after="8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The Self-Study Team</w:t>
            </w:r>
            <w:r w:rsidRPr="000E4EC1">
              <w:rPr>
                <w:rFonts w:asciiTheme="majorHAnsi" w:eastAsia="Calibri" w:hAnsiTheme="majorHAnsi" w:cstheme="majorHAnsi"/>
                <w:b w:val="0"/>
                <w:bCs w:val="0"/>
                <w:spacing w:val="9"/>
                <w:sz w:val="18"/>
                <w:szCs w:val="18"/>
              </w:rPr>
              <w:t xml:space="preserve"> </w:t>
            </w:r>
            <w:r w:rsidRPr="000E4EC1">
              <w:rPr>
                <w:rFonts w:asciiTheme="majorHAnsi" w:eastAsia="Calibri" w:hAnsiTheme="majorHAnsi" w:cstheme="majorHAnsi"/>
                <w:b w:val="0"/>
                <w:bCs w:val="0"/>
                <w:sz w:val="18"/>
                <w:szCs w:val="18"/>
              </w:rPr>
              <w:t>meets to</w:t>
            </w:r>
            <w:r w:rsidRPr="000E4EC1">
              <w:rPr>
                <w:rFonts w:asciiTheme="majorHAnsi" w:eastAsia="Calibri" w:hAnsiTheme="majorHAnsi" w:cstheme="majorHAnsi"/>
                <w:b w:val="0"/>
                <w:bCs w:val="0"/>
                <w:spacing w:val="6"/>
                <w:sz w:val="18"/>
                <w:szCs w:val="18"/>
              </w:rPr>
              <w:t xml:space="preserve"> </w:t>
            </w:r>
            <w:r w:rsidRPr="000E4EC1">
              <w:rPr>
                <w:rFonts w:asciiTheme="majorHAnsi" w:eastAsia="Calibri" w:hAnsiTheme="majorHAnsi" w:cstheme="majorHAnsi"/>
                <w:b w:val="0"/>
                <w:bCs w:val="0"/>
                <w:sz w:val="18"/>
                <w:szCs w:val="18"/>
              </w:rPr>
              <w:t>review progress on</w:t>
            </w:r>
            <w:r w:rsidRPr="000E4EC1">
              <w:rPr>
                <w:rFonts w:asciiTheme="majorHAnsi" w:eastAsia="Calibri" w:hAnsiTheme="majorHAnsi" w:cstheme="majorHAnsi"/>
                <w:b w:val="0"/>
                <w:bCs w:val="0"/>
                <w:spacing w:val="9"/>
                <w:sz w:val="18"/>
                <w:szCs w:val="18"/>
              </w:rPr>
              <w:t xml:space="preserve"> </w:t>
            </w:r>
            <w:r w:rsidRPr="000E4EC1">
              <w:rPr>
                <w:rFonts w:asciiTheme="majorHAnsi" w:eastAsia="Calibri" w:hAnsiTheme="majorHAnsi" w:cstheme="majorHAnsi"/>
                <w:b w:val="0"/>
                <w:bCs w:val="0"/>
                <w:spacing w:val="8"/>
                <w:sz w:val="18"/>
                <w:szCs w:val="18"/>
              </w:rPr>
              <w:t xml:space="preserve">sections I and II of the </w:t>
            </w:r>
            <w:r w:rsidRPr="000E4EC1">
              <w:rPr>
                <w:rFonts w:asciiTheme="majorHAnsi" w:eastAsia="Calibri" w:hAnsiTheme="majorHAnsi" w:cstheme="majorHAnsi"/>
                <w:b w:val="0"/>
                <w:bCs w:val="0"/>
                <w:sz w:val="18"/>
                <w:szCs w:val="18"/>
              </w:rPr>
              <w:t>APR</w:t>
            </w:r>
            <w:r w:rsidRPr="000E4EC1">
              <w:rPr>
                <w:rFonts w:asciiTheme="majorHAnsi" w:eastAsia="Calibri" w:hAnsiTheme="majorHAnsi" w:cstheme="majorHAnsi"/>
                <w:b w:val="0"/>
                <w:bCs w:val="0"/>
                <w:spacing w:val="10"/>
                <w:sz w:val="18"/>
                <w:szCs w:val="18"/>
              </w:rPr>
              <w:t xml:space="preserve"> self-study report</w:t>
            </w:r>
            <w:r w:rsidRPr="000E4EC1">
              <w:rPr>
                <w:rFonts w:asciiTheme="majorHAnsi" w:eastAsia="Calibri" w:hAnsiTheme="majorHAnsi" w:cstheme="majorHAnsi"/>
                <w:b w:val="0"/>
                <w:bCs w:val="0"/>
                <w:sz w:val="18"/>
                <w:szCs w:val="18"/>
              </w:rPr>
              <w:t xml:space="preserve"> and address additional needs for information or technical assistance (if </w:t>
            </w:r>
            <w:r w:rsidR="00D1154A" w:rsidRPr="000E4EC1">
              <w:rPr>
                <w:rFonts w:asciiTheme="majorHAnsi" w:eastAsia="Calibri" w:hAnsiTheme="majorHAnsi" w:cstheme="majorHAnsi"/>
                <w:b w:val="0"/>
                <w:bCs w:val="0"/>
                <w:sz w:val="18"/>
                <w:szCs w:val="18"/>
              </w:rPr>
              <w:t>any) prior</w:t>
            </w:r>
            <w:r w:rsidRPr="000E4EC1">
              <w:rPr>
                <w:rFonts w:asciiTheme="majorHAnsi" w:eastAsia="Calibri" w:hAnsiTheme="majorHAnsi" w:cstheme="majorHAnsi"/>
                <w:b w:val="0"/>
                <w:bCs w:val="0"/>
                <w:sz w:val="18"/>
                <w:szCs w:val="18"/>
              </w:rPr>
              <w:t xml:space="preserve"> to the end of AY 2024-25.</w:t>
            </w:r>
          </w:p>
        </w:tc>
        <w:tc>
          <w:tcPr>
            <w:cnfStyle w:val="000010000000" w:firstRow="0" w:lastRow="0" w:firstColumn="0" w:lastColumn="0" w:oddVBand="1" w:evenVBand="0" w:oddHBand="0" w:evenHBand="0" w:firstRowFirstColumn="0" w:firstRowLastColumn="0" w:lastRowFirstColumn="0" w:lastRowLastColumn="0"/>
            <w:tcW w:w="548" w:type="pct"/>
            <w:shd w:val="clear" w:color="auto" w:fill="auto"/>
          </w:tcPr>
          <w:p w14:paraId="1AD24388" w14:textId="3AA4AB08" w:rsidR="004B26BA" w:rsidRPr="000E4EC1" w:rsidRDefault="00D1154A" w:rsidP="004B26BA">
            <w:pPr>
              <w:widowControl w:val="0"/>
              <w:autoSpaceDE w:val="0"/>
              <w:autoSpaceDN w:val="0"/>
              <w:spacing w:after="80"/>
              <w:ind w:left="105" w:right="40"/>
              <w:jc w:val="center"/>
              <w:rPr>
                <w:rFonts w:asciiTheme="majorHAnsi" w:eastAsia="Calibri" w:hAnsiTheme="majorHAnsi" w:cstheme="majorHAnsi"/>
                <w:sz w:val="18"/>
                <w:szCs w:val="18"/>
              </w:rPr>
            </w:pPr>
            <w:r w:rsidRPr="000E4EC1">
              <w:rPr>
                <w:rFonts w:asciiTheme="majorHAnsi" w:eastAsia="Calibri" w:hAnsiTheme="majorHAnsi" w:cstheme="majorHAnsi"/>
                <w:sz w:val="18"/>
                <w:szCs w:val="18"/>
              </w:rPr>
              <w:t>May 2025</w:t>
            </w:r>
          </w:p>
        </w:tc>
        <w:tc>
          <w:tcPr>
            <w:cnfStyle w:val="000100000000" w:firstRow="0" w:lastRow="0" w:firstColumn="0" w:lastColumn="1" w:oddVBand="0" w:evenVBand="0" w:oddHBand="0" w:evenHBand="0" w:firstRowFirstColumn="0" w:firstRowLastColumn="0" w:lastRowFirstColumn="0" w:lastRowLastColumn="0"/>
            <w:tcW w:w="1805" w:type="pct"/>
          </w:tcPr>
          <w:p w14:paraId="0F75660A" w14:textId="40F43353" w:rsidR="004B26BA" w:rsidRPr="000E4EC1" w:rsidRDefault="004B26BA" w:rsidP="00253CFC">
            <w:pPr>
              <w:widowControl w:val="0"/>
              <w:autoSpaceDE w:val="0"/>
              <w:autoSpaceDN w:val="0"/>
              <w:ind w:right="9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Updates and requests for additional information and/or technical assistance are sent to the Director of Program Review and Assessment.</w:t>
            </w:r>
          </w:p>
        </w:tc>
      </w:tr>
      <w:tr w:rsidR="004B26BA" w:rsidRPr="000E4EC1" w14:paraId="03382A96" w14:textId="77777777" w:rsidTr="00253CF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647" w:type="pct"/>
            <w:gridSpan w:val="2"/>
          </w:tcPr>
          <w:p w14:paraId="58021601" w14:textId="5883CF7E" w:rsidR="004B26BA" w:rsidRPr="000E4EC1" w:rsidRDefault="004B26BA" w:rsidP="004B26BA">
            <w:pPr>
              <w:widowControl w:val="0"/>
              <w:autoSpaceDE w:val="0"/>
              <w:autoSpaceDN w:val="0"/>
              <w:spacing w:after="8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The Self-Study Team</w:t>
            </w:r>
            <w:r w:rsidRPr="000E4EC1">
              <w:rPr>
                <w:rFonts w:asciiTheme="majorHAnsi" w:eastAsia="Calibri" w:hAnsiTheme="majorHAnsi" w:cstheme="majorHAnsi"/>
                <w:b w:val="0"/>
                <w:bCs w:val="0"/>
                <w:spacing w:val="9"/>
                <w:sz w:val="18"/>
                <w:szCs w:val="18"/>
              </w:rPr>
              <w:t xml:space="preserve"> </w:t>
            </w:r>
            <w:r w:rsidRPr="000E4EC1">
              <w:rPr>
                <w:rFonts w:asciiTheme="majorHAnsi" w:eastAsia="Calibri" w:hAnsiTheme="majorHAnsi" w:cstheme="majorHAnsi"/>
                <w:b w:val="0"/>
                <w:bCs w:val="0"/>
                <w:sz w:val="18"/>
                <w:szCs w:val="18"/>
              </w:rPr>
              <w:t>(with IE&amp;P support) completes</w:t>
            </w:r>
            <w:r w:rsidRPr="000E4EC1">
              <w:rPr>
                <w:rFonts w:asciiTheme="majorHAnsi" w:eastAsia="Calibri" w:hAnsiTheme="majorHAnsi" w:cstheme="majorHAnsi"/>
                <w:b w:val="0"/>
                <w:bCs w:val="0"/>
                <w:spacing w:val="9"/>
                <w:sz w:val="18"/>
                <w:szCs w:val="18"/>
              </w:rPr>
              <w:t xml:space="preserve"> </w:t>
            </w:r>
            <w:r w:rsidRPr="000E4EC1">
              <w:rPr>
                <w:rFonts w:asciiTheme="majorHAnsi" w:eastAsia="Calibri" w:hAnsiTheme="majorHAnsi" w:cstheme="majorHAnsi"/>
                <w:b w:val="0"/>
                <w:bCs w:val="0"/>
                <w:spacing w:val="8"/>
                <w:sz w:val="18"/>
                <w:szCs w:val="18"/>
              </w:rPr>
              <w:t xml:space="preserve">sections I and II of the </w:t>
            </w:r>
            <w:r w:rsidRPr="000E4EC1">
              <w:rPr>
                <w:rFonts w:asciiTheme="majorHAnsi" w:eastAsia="Calibri" w:hAnsiTheme="majorHAnsi" w:cstheme="majorHAnsi"/>
                <w:b w:val="0"/>
                <w:bCs w:val="0"/>
                <w:sz w:val="18"/>
                <w:szCs w:val="18"/>
              </w:rPr>
              <w:t>APR</w:t>
            </w:r>
            <w:r w:rsidRPr="000E4EC1">
              <w:rPr>
                <w:rFonts w:asciiTheme="majorHAnsi" w:eastAsia="Calibri" w:hAnsiTheme="majorHAnsi" w:cstheme="majorHAnsi"/>
                <w:b w:val="0"/>
                <w:bCs w:val="0"/>
                <w:spacing w:val="10"/>
                <w:sz w:val="18"/>
                <w:szCs w:val="18"/>
              </w:rPr>
              <w:t xml:space="preserve"> Self Study Report</w:t>
            </w:r>
            <w:r w:rsidRPr="000E4EC1">
              <w:rPr>
                <w:rFonts w:asciiTheme="majorHAnsi" w:eastAsia="Calibri" w:hAnsiTheme="majorHAnsi" w:cstheme="majorHAnsi"/>
                <w:b w:val="0"/>
                <w:bCs w:val="0"/>
                <w:sz w:val="18"/>
                <w:szCs w:val="18"/>
              </w:rPr>
              <w:t xml:space="preserve"> and submits them to the Director of Program Review and Assessment</w:t>
            </w:r>
            <w:r w:rsidR="00F616E7" w:rsidRPr="000E4EC1">
              <w:rPr>
                <w:rFonts w:asciiTheme="majorHAnsi" w:eastAsia="Calibri" w:hAnsiTheme="majorHAnsi" w:cstheme="majorHAnsi"/>
                <w:b w:val="0"/>
                <w:bCs w:val="0"/>
                <w:sz w:val="18"/>
                <w:szCs w:val="18"/>
              </w:rPr>
              <w:t xml:space="preserve">. </w:t>
            </w:r>
          </w:p>
        </w:tc>
        <w:tc>
          <w:tcPr>
            <w:cnfStyle w:val="000010000000" w:firstRow="0" w:lastRow="0" w:firstColumn="0" w:lastColumn="0" w:oddVBand="1" w:evenVBand="0" w:oddHBand="0" w:evenHBand="0" w:firstRowFirstColumn="0" w:firstRowLastColumn="0" w:lastRowFirstColumn="0" w:lastRowLastColumn="0"/>
            <w:tcW w:w="548" w:type="pct"/>
          </w:tcPr>
          <w:p w14:paraId="63130731" w14:textId="22BD34CA" w:rsidR="004B26BA" w:rsidRPr="000E4EC1" w:rsidRDefault="004B26BA" w:rsidP="00125178">
            <w:pPr>
              <w:widowControl w:val="0"/>
              <w:autoSpaceDE w:val="0"/>
              <w:autoSpaceDN w:val="0"/>
              <w:spacing w:after="80"/>
              <w:ind w:left="105" w:right="-30"/>
              <w:jc w:val="center"/>
              <w:rPr>
                <w:rFonts w:asciiTheme="majorHAnsi" w:eastAsia="Calibri" w:hAnsiTheme="majorHAnsi" w:cstheme="majorHAnsi"/>
                <w:sz w:val="18"/>
                <w:szCs w:val="18"/>
              </w:rPr>
            </w:pPr>
            <w:r w:rsidRPr="000E4EC1">
              <w:rPr>
                <w:rFonts w:asciiTheme="majorHAnsi" w:eastAsia="Calibri" w:hAnsiTheme="majorHAnsi" w:cstheme="majorHAnsi"/>
                <w:sz w:val="18"/>
                <w:szCs w:val="18"/>
              </w:rPr>
              <w:t>September-October 2025</w:t>
            </w:r>
          </w:p>
        </w:tc>
        <w:tc>
          <w:tcPr>
            <w:cnfStyle w:val="000100000000" w:firstRow="0" w:lastRow="0" w:firstColumn="0" w:lastColumn="1" w:oddVBand="0" w:evenVBand="0" w:oddHBand="0" w:evenHBand="0" w:firstRowFirstColumn="0" w:firstRowLastColumn="0" w:lastRowFirstColumn="0" w:lastRowLastColumn="0"/>
            <w:tcW w:w="1805" w:type="pct"/>
          </w:tcPr>
          <w:p w14:paraId="6C07D30A" w14:textId="09B2C972" w:rsidR="004B26BA" w:rsidRPr="000E4EC1" w:rsidRDefault="004B26BA" w:rsidP="00253CFC">
            <w:pPr>
              <w:widowControl w:val="0"/>
              <w:autoSpaceDE w:val="0"/>
              <w:autoSpaceDN w:val="0"/>
              <w:ind w:right="90"/>
              <w:rPr>
                <w:rFonts w:asciiTheme="majorHAnsi" w:eastAsia="Calibri" w:hAnsiTheme="majorHAnsi" w:cstheme="majorHAnsi"/>
                <w:sz w:val="18"/>
                <w:szCs w:val="18"/>
              </w:rPr>
            </w:pPr>
            <w:r w:rsidRPr="000E4EC1">
              <w:rPr>
                <w:rFonts w:asciiTheme="majorHAnsi" w:eastAsia="Calibri" w:hAnsiTheme="majorHAnsi" w:cstheme="majorHAnsi"/>
                <w:b w:val="0"/>
                <w:bCs w:val="0"/>
                <w:sz w:val="18"/>
                <w:szCs w:val="18"/>
              </w:rPr>
              <w:t>Sections I and II of the Self-Study Report</w:t>
            </w:r>
          </w:p>
        </w:tc>
      </w:tr>
      <w:tr w:rsidR="004B26BA" w:rsidRPr="000E4EC1" w14:paraId="49E8725D" w14:textId="77777777" w:rsidTr="00253CFC">
        <w:trPr>
          <w:trHeight w:val="521"/>
        </w:trPr>
        <w:tc>
          <w:tcPr>
            <w:cnfStyle w:val="001000000000" w:firstRow="0" w:lastRow="0" w:firstColumn="1" w:lastColumn="0" w:oddVBand="0" w:evenVBand="0" w:oddHBand="0" w:evenHBand="0" w:firstRowFirstColumn="0" w:firstRowLastColumn="0" w:lastRowFirstColumn="0" w:lastRowLastColumn="0"/>
            <w:tcW w:w="2647" w:type="pct"/>
            <w:gridSpan w:val="2"/>
          </w:tcPr>
          <w:p w14:paraId="25AEB55A" w14:textId="24D9751E" w:rsidR="004B26BA" w:rsidRPr="000E4EC1" w:rsidRDefault="004B26BA" w:rsidP="004B26BA">
            <w:pPr>
              <w:widowControl w:val="0"/>
              <w:autoSpaceDE w:val="0"/>
              <w:autoSpaceDN w:val="0"/>
              <w:spacing w:after="80"/>
              <w:rPr>
                <w:rFonts w:asciiTheme="majorHAnsi" w:eastAsia="Calibri" w:hAnsiTheme="majorHAnsi" w:cstheme="majorHAnsi"/>
                <w:sz w:val="18"/>
                <w:szCs w:val="18"/>
              </w:rPr>
            </w:pPr>
            <w:r w:rsidRPr="000E4EC1">
              <w:rPr>
                <w:rFonts w:asciiTheme="majorHAnsi" w:eastAsia="Calibri" w:hAnsiTheme="majorHAnsi" w:cstheme="majorHAnsi"/>
                <w:b w:val="0"/>
                <w:bCs w:val="0"/>
                <w:sz w:val="18"/>
                <w:szCs w:val="18"/>
              </w:rPr>
              <w:t>The Self-Study Team incorporates feedback from external reviewers and completes section III-V.</w:t>
            </w:r>
          </w:p>
        </w:tc>
        <w:tc>
          <w:tcPr>
            <w:cnfStyle w:val="000010000000" w:firstRow="0" w:lastRow="0" w:firstColumn="0" w:lastColumn="0" w:oddVBand="1" w:evenVBand="0" w:oddHBand="0" w:evenHBand="0" w:firstRowFirstColumn="0" w:firstRowLastColumn="0" w:lastRowFirstColumn="0" w:lastRowLastColumn="0"/>
            <w:tcW w:w="548" w:type="pct"/>
            <w:shd w:val="clear" w:color="auto" w:fill="auto"/>
          </w:tcPr>
          <w:p w14:paraId="3A6FF811" w14:textId="7554D936" w:rsidR="004B26BA" w:rsidRPr="000E4EC1" w:rsidRDefault="004B26BA" w:rsidP="004B26BA">
            <w:pPr>
              <w:widowControl w:val="0"/>
              <w:autoSpaceDE w:val="0"/>
              <w:autoSpaceDN w:val="0"/>
              <w:spacing w:after="80"/>
              <w:ind w:left="105"/>
              <w:jc w:val="center"/>
              <w:rPr>
                <w:rFonts w:asciiTheme="majorHAnsi" w:eastAsia="Calibri" w:hAnsiTheme="majorHAnsi" w:cstheme="majorHAnsi"/>
                <w:sz w:val="18"/>
                <w:szCs w:val="18"/>
              </w:rPr>
            </w:pPr>
            <w:r w:rsidRPr="000E4EC1">
              <w:rPr>
                <w:rFonts w:asciiTheme="majorHAnsi" w:eastAsia="Calibri" w:hAnsiTheme="majorHAnsi" w:cstheme="majorHAnsi"/>
                <w:sz w:val="18"/>
                <w:szCs w:val="18"/>
              </w:rPr>
              <w:t>October – November 2025</w:t>
            </w:r>
          </w:p>
        </w:tc>
        <w:tc>
          <w:tcPr>
            <w:cnfStyle w:val="000100000000" w:firstRow="0" w:lastRow="0" w:firstColumn="0" w:lastColumn="1" w:oddVBand="0" w:evenVBand="0" w:oddHBand="0" w:evenHBand="0" w:firstRowFirstColumn="0" w:firstRowLastColumn="0" w:lastRowFirstColumn="0" w:lastRowLastColumn="0"/>
            <w:tcW w:w="1805" w:type="pct"/>
          </w:tcPr>
          <w:p w14:paraId="748C6AC1" w14:textId="7EB483CB" w:rsidR="004B26BA" w:rsidRPr="000E4EC1" w:rsidRDefault="004B26BA" w:rsidP="00253CFC">
            <w:pPr>
              <w:widowControl w:val="0"/>
              <w:autoSpaceDE w:val="0"/>
              <w:autoSpaceDN w:val="0"/>
              <w:ind w:left="-2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Sections I-V of Self-Study Report, including reviewer comments and appendices.</w:t>
            </w:r>
          </w:p>
        </w:tc>
      </w:tr>
      <w:tr w:rsidR="004B26BA" w:rsidRPr="000E4EC1" w14:paraId="6F52B3F4" w14:textId="77777777" w:rsidTr="00253CFC">
        <w:trPr>
          <w:gridBefore w:val="1"/>
          <w:cnfStyle w:val="000000100000" w:firstRow="0" w:lastRow="0" w:firstColumn="0" w:lastColumn="0" w:oddVBand="0" w:evenVBand="0" w:oddHBand="1" w:evenHBand="0" w:firstRowFirstColumn="0" w:firstRowLastColumn="0" w:lastRowFirstColumn="0" w:lastRowLastColumn="0"/>
          <w:wBefore w:w="20" w:type="pct"/>
          <w:trHeight w:val="537"/>
        </w:trPr>
        <w:tc>
          <w:tcPr>
            <w:cnfStyle w:val="001000000000" w:firstRow="0" w:lastRow="0" w:firstColumn="1" w:lastColumn="0" w:oddVBand="0" w:evenVBand="0" w:oddHBand="0" w:evenHBand="0" w:firstRowFirstColumn="0" w:firstRowLastColumn="0" w:lastRowFirstColumn="0" w:lastRowLastColumn="0"/>
            <w:tcW w:w="2627" w:type="pct"/>
          </w:tcPr>
          <w:p w14:paraId="75782430" w14:textId="092385AC" w:rsidR="004B26BA" w:rsidRPr="000E4EC1" w:rsidRDefault="004B26BA" w:rsidP="004B26BA">
            <w:pPr>
              <w:widowControl w:val="0"/>
              <w:autoSpaceDE w:val="0"/>
              <w:autoSpaceDN w:val="0"/>
              <w:spacing w:after="80"/>
              <w:rPr>
                <w:rFonts w:asciiTheme="majorHAnsi" w:eastAsia="Calibri" w:hAnsiTheme="majorHAnsi" w:cstheme="majorHAnsi"/>
                <w:sz w:val="18"/>
                <w:szCs w:val="18"/>
              </w:rPr>
            </w:pPr>
            <w:r w:rsidRPr="000E4EC1">
              <w:rPr>
                <w:rFonts w:asciiTheme="majorHAnsi" w:eastAsia="Calibri" w:hAnsiTheme="majorHAnsi" w:cstheme="majorHAnsi"/>
                <w:b w:val="0"/>
                <w:bCs w:val="0"/>
                <w:sz w:val="18"/>
                <w:szCs w:val="18"/>
              </w:rPr>
              <w:t>Self-Study Teams submit self-study reports sections I-V to the Director of Program Review and Assessment who will provide copies to Campus Deans, COS Academic Deans, CEOs, and Provost for review.</w:t>
            </w:r>
          </w:p>
        </w:tc>
        <w:tc>
          <w:tcPr>
            <w:cnfStyle w:val="000010000000" w:firstRow="0" w:lastRow="0" w:firstColumn="0" w:lastColumn="0" w:oddVBand="1" w:evenVBand="0" w:oddHBand="0" w:evenHBand="0" w:firstRowFirstColumn="0" w:firstRowLastColumn="0" w:lastRowFirstColumn="0" w:lastRowLastColumn="0"/>
            <w:tcW w:w="548" w:type="pct"/>
          </w:tcPr>
          <w:p w14:paraId="1D112D71" w14:textId="482F4F21" w:rsidR="004B26BA" w:rsidRPr="000E4EC1" w:rsidRDefault="004B26BA" w:rsidP="004B26BA">
            <w:pPr>
              <w:widowControl w:val="0"/>
              <w:autoSpaceDE w:val="0"/>
              <w:autoSpaceDN w:val="0"/>
              <w:spacing w:after="80"/>
              <w:ind w:left="105"/>
              <w:jc w:val="center"/>
              <w:rPr>
                <w:rFonts w:asciiTheme="majorHAnsi" w:eastAsia="Calibri" w:hAnsiTheme="majorHAnsi" w:cstheme="majorHAnsi"/>
                <w:sz w:val="18"/>
                <w:szCs w:val="18"/>
              </w:rPr>
            </w:pPr>
            <w:r w:rsidRPr="000E4EC1">
              <w:rPr>
                <w:rFonts w:asciiTheme="majorHAnsi" w:eastAsia="Calibri" w:hAnsiTheme="majorHAnsi" w:cstheme="majorHAnsi"/>
                <w:sz w:val="18"/>
                <w:szCs w:val="18"/>
              </w:rPr>
              <w:t>December 2025</w:t>
            </w:r>
          </w:p>
        </w:tc>
        <w:tc>
          <w:tcPr>
            <w:cnfStyle w:val="000100000000" w:firstRow="0" w:lastRow="0" w:firstColumn="0" w:lastColumn="1" w:oddVBand="0" w:evenVBand="0" w:oddHBand="0" w:evenHBand="0" w:firstRowFirstColumn="0" w:firstRowLastColumn="0" w:lastRowFirstColumn="0" w:lastRowLastColumn="0"/>
            <w:tcW w:w="1805" w:type="pct"/>
          </w:tcPr>
          <w:p w14:paraId="37090006" w14:textId="77777777" w:rsidR="004B26BA" w:rsidRPr="000E4EC1" w:rsidRDefault="004B26BA" w:rsidP="00253CFC">
            <w:pPr>
              <w:widowControl w:val="0"/>
              <w:autoSpaceDE w:val="0"/>
              <w:autoSpaceDN w:val="0"/>
              <w:rPr>
                <w:rFonts w:asciiTheme="majorHAnsi" w:eastAsia="Calibri" w:hAnsiTheme="majorHAnsi" w:cstheme="majorHAnsi"/>
                <w:sz w:val="18"/>
                <w:szCs w:val="18"/>
              </w:rPr>
            </w:pPr>
            <w:r w:rsidRPr="000E4EC1">
              <w:rPr>
                <w:rFonts w:asciiTheme="majorHAnsi" w:eastAsia="Calibri" w:hAnsiTheme="majorHAnsi" w:cstheme="majorHAnsi"/>
                <w:b w:val="0"/>
                <w:bCs w:val="0"/>
                <w:sz w:val="18"/>
                <w:szCs w:val="18"/>
              </w:rPr>
              <w:t>NA</w:t>
            </w:r>
          </w:p>
        </w:tc>
      </w:tr>
      <w:tr w:rsidR="004B26BA" w:rsidRPr="000E4EC1" w14:paraId="0C640D44" w14:textId="77777777" w:rsidTr="00253CFC">
        <w:trPr>
          <w:gridBefore w:val="1"/>
          <w:wBefore w:w="20" w:type="pct"/>
          <w:trHeight w:val="537"/>
        </w:trPr>
        <w:tc>
          <w:tcPr>
            <w:cnfStyle w:val="001000000000" w:firstRow="0" w:lastRow="0" w:firstColumn="1" w:lastColumn="0" w:oddVBand="0" w:evenVBand="0" w:oddHBand="0" w:evenHBand="0" w:firstRowFirstColumn="0" w:firstRowLastColumn="0" w:lastRowFirstColumn="0" w:lastRowLastColumn="0"/>
            <w:tcW w:w="2627" w:type="pct"/>
          </w:tcPr>
          <w:p w14:paraId="52CE864F" w14:textId="77777777" w:rsidR="004B26BA" w:rsidRPr="000E4EC1" w:rsidRDefault="004B26BA" w:rsidP="004B26BA">
            <w:pPr>
              <w:widowControl w:val="0"/>
              <w:autoSpaceDE w:val="0"/>
              <w:autoSpaceDN w:val="0"/>
              <w:spacing w:after="8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The CT State Leadership Team reviews self-study reports from the previous academic year.</w:t>
            </w:r>
          </w:p>
        </w:tc>
        <w:tc>
          <w:tcPr>
            <w:cnfStyle w:val="000010000000" w:firstRow="0" w:lastRow="0" w:firstColumn="0" w:lastColumn="0" w:oddVBand="1" w:evenVBand="0" w:oddHBand="0" w:evenHBand="0" w:firstRowFirstColumn="0" w:firstRowLastColumn="0" w:lastRowFirstColumn="0" w:lastRowLastColumn="0"/>
            <w:tcW w:w="548" w:type="pct"/>
            <w:shd w:val="clear" w:color="auto" w:fill="auto"/>
          </w:tcPr>
          <w:p w14:paraId="5803697A" w14:textId="7FDF4E7F" w:rsidR="004B26BA" w:rsidRPr="000E4EC1" w:rsidRDefault="004B26BA" w:rsidP="004B26BA">
            <w:pPr>
              <w:widowControl w:val="0"/>
              <w:autoSpaceDE w:val="0"/>
              <w:autoSpaceDN w:val="0"/>
              <w:spacing w:after="80"/>
              <w:ind w:left="105"/>
              <w:jc w:val="center"/>
              <w:rPr>
                <w:rFonts w:asciiTheme="majorHAnsi" w:eastAsia="Calibri" w:hAnsiTheme="majorHAnsi" w:cstheme="majorHAnsi"/>
                <w:sz w:val="18"/>
                <w:szCs w:val="18"/>
              </w:rPr>
            </w:pPr>
            <w:r w:rsidRPr="000E4EC1">
              <w:rPr>
                <w:rFonts w:asciiTheme="majorHAnsi" w:eastAsia="Calibri" w:hAnsiTheme="majorHAnsi" w:cstheme="majorHAnsi"/>
                <w:sz w:val="18"/>
                <w:szCs w:val="18"/>
              </w:rPr>
              <w:t>January-February 2026</w:t>
            </w:r>
          </w:p>
        </w:tc>
        <w:tc>
          <w:tcPr>
            <w:cnfStyle w:val="000100000000" w:firstRow="0" w:lastRow="0" w:firstColumn="0" w:lastColumn="1" w:oddVBand="0" w:evenVBand="0" w:oddHBand="0" w:evenHBand="0" w:firstRowFirstColumn="0" w:firstRowLastColumn="0" w:lastRowFirstColumn="0" w:lastRowLastColumn="0"/>
            <w:tcW w:w="1805" w:type="pct"/>
          </w:tcPr>
          <w:p w14:paraId="15F252ED" w14:textId="77777777" w:rsidR="004B26BA" w:rsidRPr="000E4EC1" w:rsidRDefault="004B26BA" w:rsidP="00253CFC">
            <w:pPr>
              <w:widowControl w:val="0"/>
              <w:autoSpaceDE w:val="0"/>
              <w:autoSpaceDN w:val="0"/>
              <w:ind w:left="-20"/>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NA</w:t>
            </w:r>
          </w:p>
        </w:tc>
      </w:tr>
      <w:tr w:rsidR="004B26BA" w:rsidRPr="000E4EC1" w14:paraId="4881DA25" w14:textId="77777777" w:rsidTr="00253CFC">
        <w:trPr>
          <w:gridBefore w:val="1"/>
          <w:cnfStyle w:val="000000100000" w:firstRow="0" w:lastRow="0" w:firstColumn="0" w:lastColumn="0" w:oddVBand="0" w:evenVBand="0" w:oddHBand="1" w:evenHBand="0" w:firstRowFirstColumn="0" w:firstRowLastColumn="0" w:lastRowFirstColumn="0" w:lastRowLastColumn="0"/>
          <w:wBefore w:w="20" w:type="pct"/>
          <w:trHeight w:val="537"/>
        </w:trPr>
        <w:tc>
          <w:tcPr>
            <w:cnfStyle w:val="001000000000" w:firstRow="0" w:lastRow="0" w:firstColumn="1" w:lastColumn="0" w:oddVBand="0" w:evenVBand="0" w:oddHBand="0" w:evenHBand="0" w:firstRowFirstColumn="0" w:firstRowLastColumn="0" w:lastRowFirstColumn="0" w:lastRowLastColumn="0"/>
            <w:tcW w:w="2627" w:type="pct"/>
          </w:tcPr>
          <w:p w14:paraId="755DA1E5" w14:textId="5D6AF30A" w:rsidR="004B26BA" w:rsidRPr="000E4EC1" w:rsidRDefault="004B26BA" w:rsidP="004B26BA">
            <w:pPr>
              <w:widowControl w:val="0"/>
              <w:autoSpaceDE w:val="0"/>
              <w:autoSpaceDN w:val="0"/>
              <w:spacing w:after="80"/>
              <w:rPr>
                <w:rFonts w:asciiTheme="majorHAnsi" w:eastAsia="Calibri" w:hAnsiTheme="majorHAnsi" w:cstheme="majorHAnsi"/>
                <w:sz w:val="18"/>
                <w:szCs w:val="18"/>
              </w:rPr>
            </w:pPr>
            <w:r w:rsidRPr="000E4EC1">
              <w:rPr>
                <w:rFonts w:asciiTheme="majorHAnsi" w:eastAsia="Calibri" w:hAnsiTheme="majorHAnsi" w:cstheme="majorHAnsi"/>
                <w:b w:val="0"/>
                <w:bCs w:val="0"/>
                <w:sz w:val="18"/>
                <w:szCs w:val="18"/>
              </w:rPr>
              <w:t>Self-Study Teams present their reports during meetings of the President’s cabinet. Written and oral feedback from the Leadership Team is subsequently presented to Self-Study Teams.</w:t>
            </w:r>
          </w:p>
        </w:tc>
        <w:tc>
          <w:tcPr>
            <w:cnfStyle w:val="000010000000" w:firstRow="0" w:lastRow="0" w:firstColumn="0" w:lastColumn="0" w:oddVBand="1" w:evenVBand="0" w:oddHBand="0" w:evenHBand="0" w:firstRowFirstColumn="0" w:firstRowLastColumn="0" w:lastRowFirstColumn="0" w:lastRowLastColumn="0"/>
            <w:tcW w:w="548" w:type="pct"/>
          </w:tcPr>
          <w:p w14:paraId="2418D73D" w14:textId="74F31E6B" w:rsidR="004B26BA" w:rsidRPr="000E4EC1" w:rsidRDefault="004B26BA" w:rsidP="004B26BA">
            <w:pPr>
              <w:widowControl w:val="0"/>
              <w:autoSpaceDE w:val="0"/>
              <w:autoSpaceDN w:val="0"/>
              <w:spacing w:after="80"/>
              <w:ind w:left="105"/>
              <w:jc w:val="center"/>
              <w:rPr>
                <w:rFonts w:asciiTheme="majorHAnsi" w:eastAsia="Calibri" w:hAnsiTheme="majorHAnsi" w:cstheme="majorHAnsi"/>
                <w:sz w:val="18"/>
                <w:szCs w:val="18"/>
              </w:rPr>
            </w:pPr>
            <w:r w:rsidRPr="000E4EC1">
              <w:rPr>
                <w:rFonts w:asciiTheme="majorHAnsi" w:eastAsia="Calibri" w:hAnsiTheme="majorHAnsi" w:cstheme="majorHAnsi"/>
                <w:sz w:val="18"/>
                <w:szCs w:val="18"/>
              </w:rPr>
              <w:t>March-April 2026</w:t>
            </w:r>
          </w:p>
        </w:tc>
        <w:tc>
          <w:tcPr>
            <w:cnfStyle w:val="000100000000" w:firstRow="0" w:lastRow="0" w:firstColumn="0" w:lastColumn="1" w:oddVBand="0" w:evenVBand="0" w:oddHBand="0" w:evenHBand="0" w:firstRowFirstColumn="0" w:firstRowLastColumn="0" w:lastRowFirstColumn="0" w:lastRowLastColumn="0"/>
            <w:tcW w:w="1805" w:type="pct"/>
          </w:tcPr>
          <w:p w14:paraId="67510CC9" w14:textId="783EA082" w:rsidR="004B26BA" w:rsidRPr="000E4EC1" w:rsidRDefault="004B26BA" w:rsidP="00253CFC">
            <w:pPr>
              <w:pStyle w:val="ListParagraph"/>
              <w:widowControl w:val="0"/>
              <w:numPr>
                <w:ilvl w:val="0"/>
                <w:numId w:val="36"/>
              </w:numPr>
              <w:autoSpaceDE w:val="0"/>
              <w:autoSpaceDN w:val="0"/>
              <w:ind w:left="252" w:hanging="252"/>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Presentation at President’s Cabinet meeting.</w:t>
            </w:r>
          </w:p>
          <w:p w14:paraId="6805FB2D" w14:textId="6E30F5C2" w:rsidR="004B26BA" w:rsidRPr="000E4EC1" w:rsidRDefault="004B26BA" w:rsidP="00253CFC">
            <w:pPr>
              <w:pStyle w:val="ListParagraph"/>
              <w:widowControl w:val="0"/>
              <w:numPr>
                <w:ilvl w:val="0"/>
                <w:numId w:val="36"/>
              </w:numPr>
              <w:autoSpaceDE w:val="0"/>
              <w:autoSpaceDN w:val="0"/>
              <w:ind w:left="252" w:hanging="252"/>
              <w:rPr>
                <w:rFonts w:asciiTheme="majorHAnsi" w:eastAsia="Calibri" w:hAnsiTheme="majorHAnsi" w:cstheme="majorHAnsi"/>
                <w:b w:val="0"/>
                <w:bCs w:val="0"/>
                <w:sz w:val="18"/>
                <w:szCs w:val="18"/>
              </w:rPr>
            </w:pPr>
            <w:r w:rsidRPr="000E4EC1">
              <w:rPr>
                <w:rFonts w:asciiTheme="majorHAnsi" w:eastAsia="Calibri" w:hAnsiTheme="majorHAnsi" w:cstheme="majorHAnsi"/>
                <w:b w:val="0"/>
                <w:bCs w:val="0"/>
                <w:sz w:val="18"/>
                <w:szCs w:val="18"/>
              </w:rPr>
              <w:t>Written administrative response to the self-study report.</w:t>
            </w:r>
          </w:p>
        </w:tc>
      </w:tr>
      <w:tr w:rsidR="004B26BA" w:rsidRPr="000E4EC1" w14:paraId="1461153F" w14:textId="77777777" w:rsidTr="005B5A0F">
        <w:trPr>
          <w:gridBefore w:val="1"/>
          <w:wBefore w:w="20" w:type="pct"/>
          <w:trHeight w:val="537"/>
        </w:trPr>
        <w:tc>
          <w:tcPr>
            <w:cnfStyle w:val="001000000000" w:firstRow="0" w:lastRow="0" w:firstColumn="1" w:lastColumn="0" w:oddVBand="0" w:evenVBand="0" w:oddHBand="0" w:evenHBand="0" w:firstRowFirstColumn="0" w:firstRowLastColumn="0" w:lastRowFirstColumn="0" w:lastRowLastColumn="0"/>
            <w:tcW w:w="2627" w:type="pct"/>
            <w:tcBorders>
              <w:bottom w:val="single" w:sz="4" w:space="0" w:color="auto"/>
            </w:tcBorders>
          </w:tcPr>
          <w:p w14:paraId="389A8D64" w14:textId="77777777" w:rsidR="004B26BA" w:rsidRPr="000E4EC1" w:rsidRDefault="004B26BA" w:rsidP="004B26BA">
            <w:pPr>
              <w:widowControl w:val="0"/>
              <w:autoSpaceDE w:val="0"/>
              <w:autoSpaceDN w:val="0"/>
              <w:spacing w:after="80"/>
              <w:rPr>
                <w:rFonts w:asciiTheme="majorHAnsi" w:eastAsia="Calibri" w:hAnsiTheme="majorHAnsi" w:cstheme="majorHAnsi"/>
                <w:sz w:val="18"/>
                <w:szCs w:val="18"/>
              </w:rPr>
            </w:pPr>
            <w:r w:rsidRPr="000E4EC1">
              <w:rPr>
                <w:rFonts w:asciiTheme="majorHAnsi" w:eastAsia="Calibri" w:hAnsiTheme="majorHAnsi" w:cstheme="majorHAnsi"/>
                <w:b w:val="0"/>
                <w:bCs w:val="0"/>
                <w:sz w:val="18"/>
                <w:szCs w:val="18"/>
              </w:rPr>
              <w:t xml:space="preserve">Self-Study Teams prepare final versions of their self-study reports including section VI and all appendices. </w:t>
            </w:r>
          </w:p>
        </w:tc>
        <w:tc>
          <w:tcPr>
            <w:cnfStyle w:val="000010000000" w:firstRow="0" w:lastRow="0" w:firstColumn="0" w:lastColumn="0" w:oddVBand="1" w:evenVBand="0" w:oddHBand="0" w:evenHBand="0" w:firstRowFirstColumn="0" w:firstRowLastColumn="0" w:lastRowFirstColumn="0" w:lastRowLastColumn="0"/>
            <w:tcW w:w="548" w:type="pct"/>
            <w:tcBorders>
              <w:bottom w:val="single" w:sz="4" w:space="0" w:color="auto"/>
            </w:tcBorders>
            <w:shd w:val="clear" w:color="auto" w:fill="auto"/>
          </w:tcPr>
          <w:p w14:paraId="1C2F07E7" w14:textId="28C2CA16" w:rsidR="004B26BA" w:rsidRPr="000E4EC1" w:rsidRDefault="004B26BA" w:rsidP="004B26BA">
            <w:pPr>
              <w:widowControl w:val="0"/>
              <w:autoSpaceDE w:val="0"/>
              <w:autoSpaceDN w:val="0"/>
              <w:spacing w:after="80"/>
              <w:ind w:right="-47"/>
              <w:jc w:val="center"/>
              <w:rPr>
                <w:rFonts w:asciiTheme="majorHAnsi" w:eastAsia="Calibri" w:hAnsiTheme="majorHAnsi" w:cstheme="majorHAnsi"/>
                <w:sz w:val="18"/>
                <w:szCs w:val="18"/>
              </w:rPr>
            </w:pPr>
            <w:r w:rsidRPr="000E4EC1">
              <w:rPr>
                <w:rFonts w:asciiTheme="majorHAnsi" w:eastAsia="Calibri" w:hAnsiTheme="majorHAnsi" w:cstheme="majorHAnsi"/>
                <w:sz w:val="18"/>
                <w:szCs w:val="18"/>
              </w:rPr>
              <w:t>May 2026</w:t>
            </w:r>
          </w:p>
        </w:tc>
        <w:tc>
          <w:tcPr>
            <w:cnfStyle w:val="000100000000" w:firstRow="0" w:lastRow="0" w:firstColumn="0" w:lastColumn="1" w:oddVBand="0" w:evenVBand="0" w:oddHBand="0" w:evenHBand="0" w:firstRowFirstColumn="0" w:firstRowLastColumn="0" w:lastRowFirstColumn="0" w:lastRowLastColumn="0"/>
            <w:tcW w:w="1805" w:type="pct"/>
            <w:tcBorders>
              <w:bottom w:val="single" w:sz="4" w:space="0" w:color="auto"/>
            </w:tcBorders>
          </w:tcPr>
          <w:p w14:paraId="534EE2D6" w14:textId="77777777" w:rsidR="004B26BA" w:rsidRPr="000E4EC1" w:rsidRDefault="004B26BA" w:rsidP="004B26BA">
            <w:pPr>
              <w:widowControl w:val="0"/>
              <w:autoSpaceDE w:val="0"/>
              <w:autoSpaceDN w:val="0"/>
              <w:spacing w:after="80"/>
              <w:ind w:left="-20"/>
              <w:rPr>
                <w:rFonts w:asciiTheme="majorHAnsi" w:eastAsia="Calibri" w:hAnsiTheme="majorHAnsi" w:cstheme="majorHAnsi"/>
                <w:sz w:val="18"/>
                <w:szCs w:val="18"/>
              </w:rPr>
            </w:pPr>
            <w:r w:rsidRPr="000E4EC1">
              <w:rPr>
                <w:rFonts w:asciiTheme="majorHAnsi" w:eastAsia="Calibri" w:hAnsiTheme="majorHAnsi" w:cstheme="majorHAnsi"/>
                <w:b w:val="0"/>
                <w:bCs w:val="0"/>
                <w:sz w:val="18"/>
                <w:szCs w:val="18"/>
              </w:rPr>
              <w:t>Final self-study report.</w:t>
            </w:r>
          </w:p>
        </w:tc>
      </w:tr>
      <w:tr w:rsidR="004B26BA" w:rsidRPr="000E4EC1" w14:paraId="2B3E6435" w14:textId="77777777" w:rsidTr="005B5A0F">
        <w:trPr>
          <w:gridBefore w:val="1"/>
          <w:cnfStyle w:val="010000000000" w:firstRow="0" w:lastRow="1" w:firstColumn="0" w:lastColumn="0" w:oddVBand="0" w:evenVBand="0" w:oddHBand="0" w:evenHBand="0" w:firstRowFirstColumn="0" w:firstRowLastColumn="0" w:lastRowFirstColumn="0" w:lastRowLastColumn="0"/>
          <w:wBefore w:w="20" w:type="pct"/>
          <w:trHeight w:val="926"/>
        </w:trPr>
        <w:tc>
          <w:tcPr>
            <w:cnfStyle w:val="001000000000" w:firstRow="0" w:lastRow="0" w:firstColumn="1" w:lastColumn="0" w:oddVBand="0" w:evenVBand="0" w:oddHBand="0" w:evenHBand="0" w:firstRowFirstColumn="0" w:firstRowLastColumn="0" w:lastRowFirstColumn="0" w:lastRowLastColumn="0"/>
            <w:tcW w:w="2627" w:type="pct"/>
            <w:tcBorders>
              <w:top w:val="single" w:sz="4" w:space="0" w:color="auto"/>
              <w:bottom w:val="single" w:sz="4" w:space="0" w:color="auto"/>
            </w:tcBorders>
            <w:shd w:val="clear" w:color="auto" w:fill="F2F2F2" w:themeFill="background1" w:themeFillShade="F2"/>
          </w:tcPr>
          <w:p w14:paraId="6B78BBC5" w14:textId="77777777" w:rsidR="004B26BA" w:rsidRPr="000E4EC1" w:rsidRDefault="004B26BA" w:rsidP="004B26BA">
            <w:pPr>
              <w:widowControl w:val="0"/>
              <w:autoSpaceDE w:val="0"/>
              <w:autoSpaceDN w:val="0"/>
              <w:spacing w:after="80"/>
              <w:rPr>
                <w:rFonts w:asciiTheme="majorHAnsi" w:eastAsia="Calibri" w:hAnsiTheme="majorHAnsi" w:cstheme="majorHAnsi"/>
                <w:sz w:val="18"/>
                <w:szCs w:val="18"/>
              </w:rPr>
            </w:pPr>
            <w:r w:rsidRPr="000E4EC1">
              <w:rPr>
                <w:rFonts w:asciiTheme="majorHAnsi" w:eastAsia="Calibri" w:hAnsiTheme="majorHAnsi" w:cstheme="majorHAnsi"/>
                <w:b w:val="0"/>
                <w:bCs w:val="0"/>
                <w:sz w:val="18"/>
                <w:szCs w:val="18"/>
              </w:rPr>
              <w:t>Final self-study reports are submitted to the CSCU system office and made available for review by the BOR Academic and Student Affairs Committee. The BOR accepts the reports and action plans and responds by confirming the strategic directions of the programs.</w:t>
            </w:r>
            <w:r w:rsidRPr="000E4EC1">
              <w:rPr>
                <w:rFonts w:asciiTheme="majorHAnsi" w:eastAsia="Calibri" w:hAnsiTheme="majorHAnsi" w:cstheme="majorHAnsi"/>
                <w:b w:val="0"/>
                <w:bCs w:val="0"/>
                <w:sz w:val="18"/>
                <w:szCs w:val="18"/>
              </w:rPr>
              <w:tab/>
            </w:r>
          </w:p>
        </w:tc>
        <w:tc>
          <w:tcPr>
            <w:cnfStyle w:val="000010000000" w:firstRow="0" w:lastRow="0" w:firstColumn="0" w:lastColumn="0" w:oddVBand="1" w:evenVBand="0" w:oddHBand="0" w:evenHBand="0" w:firstRowFirstColumn="0" w:firstRowLastColumn="0" w:lastRowFirstColumn="0" w:lastRowLastColumn="0"/>
            <w:tcW w:w="548" w:type="pct"/>
            <w:tcBorders>
              <w:top w:val="single" w:sz="4" w:space="0" w:color="auto"/>
              <w:bottom w:val="single" w:sz="4" w:space="0" w:color="auto"/>
            </w:tcBorders>
          </w:tcPr>
          <w:p w14:paraId="11C86304" w14:textId="5E348E3A" w:rsidR="004B26BA" w:rsidRPr="000E4EC1" w:rsidRDefault="004B26BA" w:rsidP="004B26BA">
            <w:pPr>
              <w:widowControl w:val="0"/>
              <w:autoSpaceDE w:val="0"/>
              <w:autoSpaceDN w:val="0"/>
              <w:spacing w:after="80"/>
              <w:ind w:left="105"/>
              <w:jc w:val="center"/>
              <w:rPr>
                <w:rFonts w:asciiTheme="majorHAnsi" w:eastAsia="Calibri" w:hAnsiTheme="majorHAnsi" w:cstheme="majorHAnsi"/>
                <w:sz w:val="18"/>
                <w:szCs w:val="18"/>
              </w:rPr>
            </w:pPr>
            <w:r w:rsidRPr="000E4EC1">
              <w:rPr>
                <w:rFonts w:asciiTheme="majorHAnsi" w:eastAsia="Calibri" w:hAnsiTheme="majorHAnsi" w:cstheme="majorHAnsi"/>
                <w:b w:val="0"/>
                <w:bCs w:val="0"/>
                <w:sz w:val="18"/>
                <w:szCs w:val="18"/>
              </w:rPr>
              <w:t>June 2026</w:t>
            </w:r>
          </w:p>
        </w:tc>
        <w:tc>
          <w:tcPr>
            <w:cnfStyle w:val="000100000000" w:firstRow="0" w:lastRow="0" w:firstColumn="0" w:lastColumn="1" w:oddVBand="0" w:evenVBand="0" w:oddHBand="0" w:evenHBand="0" w:firstRowFirstColumn="0" w:firstRowLastColumn="0" w:lastRowFirstColumn="0" w:lastRowLastColumn="0"/>
            <w:tcW w:w="1805" w:type="pct"/>
            <w:tcBorders>
              <w:top w:val="single" w:sz="4" w:space="0" w:color="auto"/>
              <w:bottom w:val="single" w:sz="4" w:space="0" w:color="auto"/>
            </w:tcBorders>
            <w:shd w:val="clear" w:color="auto" w:fill="F2F2F2" w:themeFill="background1" w:themeFillShade="F2"/>
          </w:tcPr>
          <w:p w14:paraId="4F8B3A0A" w14:textId="77777777" w:rsidR="004B26BA" w:rsidRPr="000E4EC1" w:rsidRDefault="004B26BA" w:rsidP="004B26BA">
            <w:pPr>
              <w:widowControl w:val="0"/>
              <w:autoSpaceDE w:val="0"/>
              <w:autoSpaceDN w:val="0"/>
              <w:spacing w:after="80"/>
              <w:rPr>
                <w:rFonts w:asciiTheme="majorHAnsi" w:eastAsia="Calibri" w:hAnsiTheme="majorHAnsi" w:cstheme="majorHAnsi"/>
                <w:sz w:val="18"/>
                <w:szCs w:val="18"/>
              </w:rPr>
            </w:pPr>
            <w:r w:rsidRPr="000E4EC1">
              <w:rPr>
                <w:rFonts w:asciiTheme="majorHAnsi" w:eastAsia="Calibri" w:hAnsiTheme="majorHAnsi" w:cstheme="majorHAnsi"/>
                <w:b w:val="0"/>
                <w:bCs w:val="0"/>
                <w:sz w:val="18"/>
                <w:szCs w:val="18"/>
              </w:rPr>
              <w:t>TBD</w:t>
            </w:r>
          </w:p>
        </w:tc>
      </w:tr>
    </w:tbl>
    <w:tbl>
      <w:tblPr>
        <w:tblStyle w:val="TableGrid"/>
        <w:tblW w:w="0" w:type="auto"/>
        <w:tblLook w:val="04A0" w:firstRow="1" w:lastRow="0" w:firstColumn="1" w:lastColumn="0" w:noHBand="0" w:noVBand="1"/>
      </w:tblPr>
      <w:tblGrid>
        <w:gridCol w:w="10630"/>
      </w:tblGrid>
      <w:tr w:rsidR="00683DA0" w:rsidRPr="000E4EC1" w14:paraId="2A785CB4" w14:textId="77777777" w:rsidTr="00253CFC">
        <w:tc>
          <w:tcPr>
            <w:tcW w:w="10630" w:type="dxa"/>
            <w:shd w:val="clear" w:color="auto" w:fill="DEEAF6" w:themeFill="accent5" w:themeFillTint="33"/>
          </w:tcPr>
          <w:p w14:paraId="0C75DFB3" w14:textId="0A8D32D2" w:rsidR="00683DA0" w:rsidRPr="000E4EC1" w:rsidRDefault="00181AA4" w:rsidP="00181AA4">
            <w:pPr>
              <w:pStyle w:val="Header"/>
              <w:jc w:val="center"/>
              <w:rPr>
                <w:rFonts w:asciiTheme="majorHAnsi" w:hAnsiTheme="majorHAnsi" w:cstheme="majorHAnsi"/>
                <w:b/>
                <w:bCs/>
                <w:sz w:val="28"/>
                <w:szCs w:val="28"/>
              </w:rPr>
            </w:pPr>
            <w:bookmarkStart w:id="1" w:name="_Hlk132295271"/>
            <w:bookmarkStart w:id="2" w:name="_Hlk108087415"/>
            <w:r w:rsidRPr="000E4EC1">
              <w:rPr>
                <w:rFonts w:asciiTheme="majorHAnsi" w:hAnsiTheme="majorHAnsi" w:cstheme="majorHAnsi"/>
                <w:b/>
                <w:bCs/>
                <w:sz w:val="28"/>
                <w:szCs w:val="28"/>
              </w:rPr>
              <w:lastRenderedPageBreak/>
              <w:t xml:space="preserve">Appendix B: </w:t>
            </w:r>
            <w:r w:rsidR="00683DA0" w:rsidRPr="000E4EC1">
              <w:rPr>
                <w:rFonts w:asciiTheme="majorHAnsi" w:hAnsiTheme="majorHAnsi" w:cstheme="majorHAnsi"/>
                <w:b/>
                <w:bCs/>
                <w:sz w:val="28"/>
                <w:szCs w:val="28"/>
              </w:rPr>
              <w:t xml:space="preserve">CT State Academic Program Review </w:t>
            </w:r>
            <w:r w:rsidR="009E0163" w:rsidRPr="000E4EC1">
              <w:rPr>
                <w:rFonts w:asciiTheme="majorHAnsi" w:hAnsiTheme="majorHAnsi" w:cstheme="majorHAnsi"/>
                <w:b/>
                <w:bCs/>
                <w:sz w:val="28"/>
                <w:szCs w:val="28"/>
              </w:rPr>
              <w:t xml:space="preserve">(APR) </w:t>
            </w:r>
            <w:r w:rsidR="00683DA0" w:rsidRPr="000E4EC1">
              <w:rPr>
                <w:rFonts w:asciiTheme="majorHAnsi" w:hAnsiTheme="majorHAnsi" w:cstheme="majorHAnsi"/>
                <w:b/>
                <w:bCs/>
                <w:sz w:val="28"/>
                <w:szCs w:val="28"/>
              </w:rPr>
              <w:t>Self-Study Template</w:t>
            </w:r>
          </w:p>
          <w:p w14:paraId="21139498" w14:textId="77777777" w:rsidR="00683DA0" w:rsidRPr="000E4EC1" w:rsidRDefault="00683DA0" w:rsidP="005B1593">
            <w:pPr>
              <w:autoSpaceDE w:val="0"/>
              <w:autoSpaceDN w:val="0"/>
              <w:adjustRightInd w:val="0"/>
              <w:jc w:val="center"/>
              <w:rPr>
                <w:rFonts w:asciiTheme="majorHAnsi" w:hAnsiTheme="majorHAnsi" w:cstheme="majorHAnsi"/>
                <w:b/>
                <w:bCs/>
              </w:rPr>
            </w:pPr>
            <w:r w:rsidRPr="000E4EC1">
              <w:rPr>
                <w:rFonts w:asciiTheme="majorHAnsi" w:hAnsiTheme="majorHAnsi" w:cstheme="majorHAnsi"/>
                <w:b/>
                <w:bCs/>
              </w:rPr>
              <w:t>Provided by the Office of Institutional Effectiveness &amp; Planning (IE&amp;P)</w:t>
            </w:r>
          </w:p>
          <w:p w14:paraId="07385866" w14:textId="77777777" w:rsidR="00683DA0" w:rsidRPr="000E4EC1" w:rsidRDefault="00683DA0" w:rsidP="005B1593">
            <w:pPr>
              <w:autoSpaceDE w:val="0"/>
              <w:autoSpaceDN w:val="0"/>
              <w:adjustRightInd w:val="0"/>
              <w:jc w:val="center"/>
              <w:rPr>
                <w:rFonts w:asciiTheme="majorHAnsi" w:hAnsiTheme="majorHAnsi" w:cstheme="majorHAnsi"/>
                <w:b/>
                <w:bCs/>
              </w:rPr>
            </w:pPr>
            <w:r w:rsidRPr="000E4EC1">
              <w:rPr>
                <w:rFonts w:asciiTheme="majorHAnsi" w:hAnsiTheme="majorHAnsi" w:cstheme="majorHAnsi"/>
                <w:b/>
                <w:bCs/>
              </w:rPr>
              <w:t>Department of Program Review &amp; Assessment (DOPRA)</w:t>
            </w:r>
          </w:p>
          <w:p w14:paraId="17A3F7FB" w14:textId="77777777" w:rsidR="00683DA0" w:rsidRPr="000E4EC1" w:rsidRDefault="00683DA0" w:rsidP="005B1593">
            <w:pPr>
              <w:rPr>
                <w:rFonts w:asciiTheme="majorHAnsi" w:hAnsiTheme="majorHAnsi" w:cstheme="majorHAnsi"/>
                <w:b/>
                <w:bCs/>
                <w:color w:val="000000"/>
              </w:rPr>
            </w:pPr>
          </w:p>
          <w:p w14:paraId="086D1122" w14:textId="77777777" w:rsidR="00683DA0" w:rsidRPr="000E4EC1" w:rsidRDefault="00683DA0" w:rsidP="009E0163">
            <w:pPr>
              <w:spacing w:after="120"/>
              <w:rPr>
                <w:rFonts w:asciiTheme="majorHAnsi" w:hAnsiTheme="majorHAnsi" w:cstheme="majorHAnsi"/>
                <w:b/>
                <w:bCs/>
                <w:color w:val="000000"/>
              </w:rPr>
            </w:pPr>
            <w:r w:rsidRPr="000E4EC1">
              <w:rPr>
                <w:rFonts w:asciiTheme="majorHAnsi" w:hAnsiTheme="majorHAnsi" w:cstheme="majorHAnsi"/>
                <w:b/>
                <w:bCs/>
                <w:color w:val="000000"/>
              </w:rPr>
              <w:t>General Guidelines:</w:t>
            </w:r>
          </w:p>
          <w:p w14:paraId="6739AB95" w14:textId="592D99F8" w:rsidR="00683DA0" w:rsidRPr="000E4EC1" w:rsidRDefault="00683DA0" w:rsidP="009E0163">
            <w:pPr>
              <w:autoSpaceDE w:val="0"/>
              <w:autoSpaceDN w:val="0"/>
              <w:adjustRightInd w:val="0"/>
              <w:spacing w:after="120"/>
              <w:ind w:firstLine="720"/>
              <w:rPr>
                <w:rFonts w:asciiTheme="majorHAnsi" w:hAnsiTheme="majorHAnsi" w:cstheme="majorHAnsi"/>
                <w:sz w:val="18"/>
              </w:rPr>
            </w:pPr>
            <w:r w:rsidRPr="000E4EC1">
              <w:rPr>
                <w:rFonts w:asciiTheme="majorHAnsi" w:hAnsiTheme="majorHAnsi" w:cstheme="majorHAnsi"/>
              </w:rPr>
              <w:t xml:space="preserve">Non-externally accredited, credit-bearing, degree and certificate programs are expected to submit </w:t>
            </w:r>
            <w:r w:rsidR="009E0163" w:rsidRPr="000E4EC1">
              <w:rPr>
                <w:rFonts w:asciiTheme="majorHAnsi" w:hAnsiTheme="majorHAnsi" w:cstheme="majorHAnsi"/>
              </w:rPr>
              <w:t>a</w:t>
            </w:r>
            <w:r w:rsidRPr="000E4EC1">
              <w:rPr>
                <w:rFonts w:asciiTheme="majorHAnsi" w:hAnsiTheme="majorHAnsi" w:cstheme="majorHAnsi"/>
              </w:rPr>
              <w:t xml:space="preserve"> </w:t>
            </w:r>
            <w:r w:rsidR="009E0163" w:rsidRPr="000E4EC1">
              <w:rPr>
                <w:rFonts w:asciiTheme="majorHAnsi" w:hAnsiTheme="majorHAnsi" w:cstheme="majorHAnsi"/>
              </w:rPr>
              <w:t>self-study r</w:t>
            </w:r>
            <w:r w:rsidRPr="000E4EC1">
              <w:rPr>
                <w:rFonts w:asciiTheme="majorHAnsi" w:hAnsiTheme="majorHAnsi" w:cstheme="majorHAnsi"/>
              </w:rPr>
              <w:t xml:space="preserve">eport that includes all sections contained in this template. Externally accredited programs may submit their accreditation self-study reports in lieu of the APR </w:t>
            </w:r>
            <w:r w:rsidR="009E0163" w:rsidRPr="000E4EC1">
              <w:rPr>
                <w:rFonts w:asciiTheme="majorHAnsi" w:hAnsiTheme="majorHAnsi" w:cstheme="majorHAnsi"/>
              </w:rPr>
              <w:t>s</w:t>
            </w:r>
            <w:r w:rsidRPr="000E4EC1">
              <w:rPr>
                <w:rFonts w:asciiTheme="majorHAnsi" w:hAnsiTheme="majorHAnsi" w:cstheme="majorHAnsi"/>
              </w:rPr>
              <w:t>elf-</w:t>
            </w:r>
            <w:r w:rsidR="009E0163" w:rsidRPr="000E4EC1">
              <w:rPr>
                <w:rFonts w:asciiTheme="majorHAnsi" w:hAnsiTheme="majorHAnsi" w:cstheme="majorHAnsi"/>
              </w:rPr>
              <w:t>s</w:t>
            </w:r>
            <w:r w:rsidRPr="000E4EC1">
              <w:rPr>
                <w:rFonts w:asciiTheme="majorHAnsi" w:hAnsiTheme="majorHAnsi" w:cstheme="majorHAnsi"/>
              </w:rPr>
              <w:t xml:space="preserve">tudy report. </w:t>
            </w:r>
          </w:p>
        </w:tc>
      </w:tr>
    </w:tbl>
    <w:p w14:paraId="66893C9B" w14:textId="77777777" w:rsidR="00683DA0" w:rsidRPr="000E4EC1" w:rsidRDefault="00683DA0" w:rsidP="00683DA0">
      <w:pPr>
        <w:rPr>
          <w:rFonts w:asciiTheme="majorHAnsi" w:hAnsiTheme="majorHAnsi" w:cstheme="majorHAnsi"/>
          <w:sz w:val="18"/>
        </w:rPr>
      </w:pPr>
    </w:p>
    <w:p w14:paraId="39E6F0A2" w14:textId="742B5604" w:rsidR="00683DA0" w:rsidRPr="00456F3E" w:rsidRDefault="00683DA0" w:rsidP="00683DA0">
      <w:pPr>
        <w:autoSpaceDE w:val="0"/>
        <w:autoSpaceDN w:val="0"/>
        <w:adjustRightInd w:val="0"/>
        <w:spacing w:after="240" w:line="240" w:lineRule="auto"/>
        <w:jc w:val="center"/>
        <w:rPr>
          <w:rFonts w:asciiTheme="majorHAnsi" w:hAnsiTheme="majorHAnsi" w:cstheme="majorHAnsi"/>
          <w:b/>
          <w:bCs/>
          <w:sz w:val="28"/>
          <w:szCs w:val="28"/>
        </w:rPr>
      </w:pPr>
      <w:r w:rsidRPr="00456F3E">
        <w:rPr>
          <w:rFonts w:asciiTheme="majorHAnsi" w:hAnsiTheme="majorHAnsi" w:cstheme="majorHAnsi"/>
          <w:b/>
          <w:bCs/>
          <w:sz w:val="28"/>
          <w:szCs w:val="28"/>
        </w:rPr>
        <w:t xml:space="preserve">Section I: Overview of the </w:t>
      </w:r>
      <w:r w:rsidR="00E0282C" w:rsidRPr="00456F3E">
        <w:rPr>
          <w:rFonts w:asciiTheme="majorHAnsi" w:hAnsiTheme="majorHAnsi" w:cstheme="majorHAnsi"/>
          <w:b/>
          <w:bCs/>
          <w:sz w:val="28"/>
          <w:szCs w:val="28"/>
        </w:rPr>
        <w:t>Program</w:t>
      </w:r>
    </w:p>
    <w:p w14:paraId="6BAA4706" w14:textId="77777777" w:rsidR="00683DA0" w:rsidRPr="00E0282C" w:rsidRDefault="00683DA0" w:rsidP="00E0282C">
      <w:pPr>
        <w:pStyle w:val="ListParagraph"/>
        <w:numPr>
          <w:ilvl w:val="0"/>
          <w:numId w:val="42"/>
        </w:numPr>
        <w:pBdr>
          <w:bottom w:val="single" w:sz="12" w:space="1" w:color="auto"/>
        </w:pBdr>
        <w:spacing w:after="240"/>
        <w:ind w:left="360"/>
        <w:rPr>
          <w:rFonts w:asciiTheme="majorHAnsi" w:hAnsiTheme="majorHAnsi" w:cstheme="majorHAnsi"/>
          <w:b/>
          <w:bCs/>
        </w:rPr>
      </w:pPr>
      <w:r w:rsidRPr="00E0282C">
        <w:rPr>
          <w:rFonts w:asciiTheme="majorHAnsi" w:hAnsiTheme="majorHAnsi" w:cstheme="majorHAnsi"/>
          <w:b/>
          <w:bCs/>
        </w:rPr>
        <w:t xml:space="preserve">Name of Program:  </w:t>
      </w:r>
      <w:r w:rsidRPr="00E0282C">
        <w:rPr>
          <w:rFonts w:asciiTheme="majorHAnsi" w:hAnsiTheme="majorHAnsi" w:cstheme="majorHAnsi"/>
          <w:b/>
          <w:bCs/>
        </w:rPr>
        <w:tab/>
        <w:t xml:space="preserve"> </w:t>
      </w:r>
    </w:p>
    <w:tbl>
      <w:tblPr>
        <w:tblStyle w:val="TableGrid"/>
        <w:tblW w:w="0" w:type="auto"/>
        <w:shd w:val="clear" w:color="auto" w:fill="DEEAF6" w:themeFill="accent5" w:themeFillTint="33"/>
        <w:tblLook w:val="04A0" w:firstRow="1" w:lastRow="0" w:firstColumn="1" w:lastColumn="0" w:noHBand="0" w:noVBand="1"/>
      </w:tblPr>
      <w:tblGrid>
        <w:gridCol w:w="10630"/>
      </w:tblGrid>
      <w:tr w:rsidR="00683DA0" w:rsidRPr="000E4EC1" w14:paraId="33B43907" w14:textId="77777777" w:rsidTr="005B5A0F">
        <w:trPr>
          <w:trHeight w:val="336"/>
        </w:trPr>
        <w:tc>
          <w:tcPr>
            <w:tcW w:w="10790" w:type="dxa"/>
            <w:shd w:val="clear" w:color="auto" w:fill="DEEAF6" w:themeFill="accent5" w:themeFillTint="33"/>
          </w:tcPr>
          <w:p w14:paraId="7E7398A7" w14:textId="77777777" w:rsidR="00683DA0" w:rsidRPr="00E0282C" w:rsidRDefault="00683DA0" w:rsidP="00E0282C">
            <w:pPr>
              <w:spacing w:after="360"/>
              <w:rPr>
                <w:rFonts w:asciiTheme="majorHAnsi" w:hAnsiTheme="majorHAnsi" w:cstheme="majorHAnsi"/>
                <w:b/>
                <w:bCs/>
              </w:rPr>
            </w:pPr>
            <w:bookmarkStart w:id="3" w:name="_Hlk181251908"/>
          </w:p>
        </w:tc>
      </w:tr>
    </w:tbl>
    <w:bookmarkEnd w:id="3"/>
    <w:p w14:paraId="23FC8CD9" w14:textId="77777777" w:rsidR="00683DA0" w:rsidRPr="00E0282C" w:rsidRDefault="00683DA0" w:rsidP="00E0282C">
      <w:pPr>
        <w:pStyle w:val="ListParagraph"/>
        <w:numPr>
          <w:ilvl w:val="0"/>
          <w:numId w:val="42"/>
        </w:numPr>
        <w:pBdr>
          <w:bottom w:val="single" w:sz="12" w:space="1" w:color="auto"/>
        </w:pBdr>
        <w:spacing w:before="120" w:after="240"/>
        <w:ind w:left="360"/>
        <w:rPr>
          <w:rFonts w:asciiTheme="majorHAnsi" w:hAnsiTheme="majorHAnsi" w:cstheme="majorHAnsi"/>
          <w:b/>
          <w:bCs/>
        </w:rPr>
      </w:pPr>
      <w:r w:rsidRPr="00E0282C">
        <w:rPr>
          <w:rFonts w:asciiTheme="majorHAnsi" w:hAnsiTheme="majorHAnsi" w:cstheme="majorHAnsi"/>
          <w:b/>
          <w:bCs/>
        </w:rPr>
        <w:t xml:space="preserve">Program Coordinator(s): </w:t>
      </w:r>
    </w:p>
    <w:tbl>
      <w:tblPr>
        <w:tblStyle w:val="TableGrid"/>
        <w:tblW w:w="0" w:type="auto"/>
        <w:shd w:val="clear" w:color="auto" w:fill="DEEAF6" w:themeFill="accent5" w:themeFillTint="33"/>
        <w:tblLook w:val="04A0" w:firstRow="1" w:lastRow="0" w:firstColumn="1" w:lastColumn="0" w:noHBand="0" w:noVBand="1"/>
      </w:tblPr>
      <w:tblGrid>
        <w:gridCol w:w="10630"/>
      </w:tblGrid>
      <w:tr w:rsidR="00793488" w:rsidRPr="000E4EC1" w14:paraId="67BE2E55" w14:textId="77777777" w:rsidTr="0062552A">
        <w:trPr>
          <w:trHeight w:val="336"/>
        </w:trPr>
        <w:tc>
          <w:tcPr>
            <w:tcW w:w="10790" w:type="dxa"/>
            <w:shd w:val="clear" w:color="auto" w:fill="DEEAF6" w:themeFill="accent5" w:themeFillTint="33"/>
          </w:tcPr>
          <w:p w14:paraId="1539DC1E" w14:textId="77777777" w:rsidR="00793488" w:rsidRPr="00E0282C" w:rsidRDefault="00793488" w:rsidP="00E0282C">
            <w:pPr>
              <w:spacing w:after="360"/>
              <w:rPr>
                <w:rFonts w:asciiTheme="majorHAnsi" w:hAnsiTheme="majorHAnsi" w:cstheme="majorHAnsi"/>
                <w:b/>
                <w:bCs/>
              </w:rPr>
            </w:pPr>
          </w:p>
        </w:tc>
      </w:tr>
    </w:tbl>
    <w:p w14:paraId="0D720D2E" w14:textId="77777777" w:rsidR="00683DA0" w:rsidRPr="00E0282C" w:rsidRDefault="00683DA0" w:rsidP="00E0282C">
      <w:pPr>
        <w:pStyle w:val="ListParagraph"/>
        <w:numPr>
          <w:ilvl w:val="0"/>
          <w:numId w:val="42"/>
        </w:numPr>
        <w:pBdr>
          <w:bottom w:val="single" w:sz="12" w:space="1" w:color="auto"/>
        </w:pBdr>
        <w:spacing w:before="120"/>
        <w:ind w:left="360"/>
        <w:rPr>
          <w:rFonts w:asciiTheme="majorHAnsi" w:hAnsiTheme="majorHAnsi" w:cstheme="majorHAnsi"/>
          <w:b/>
          <w:bCs/>
        </w:rPr>
      </w:pPr>
      <w:r w:rsidRPr="00E0282C">
        <w:rPr>
          <w:rFonts w:asciiTheme="majorHAnsi" w:hAnsiTheme="majorHAnsi" w:cstheme="majorHAnsi"/>
          <w:b/>
          <w:bCs/>
        </w:rPr>
        <w:t xml:space="preserve">Department Chair(s):  </w:t>
      </w:r>
    </w:p>
    <w:tbl>
      <w:tblPr>
        <w:tblStyle w:val="TableGrid"/>
        <w:tblW w:w="0" w:type="auto"/>
        <w:shd w:val="clear" w:color="auto" w:fill="DEEAF6" w:themeFill="accent5" w:themeFillTint="33"/>
        <w:tblLook w:val="04A0" w:firstRow="1" w:lastRow="0" w:firstColumn="1" w:lastColumn="0" w:noHBand="0" w:noVBand="1"/>
      </w:tblPr>
      <w:tblGrid>
        <w:gridCol w:w="10630"/>
      </w:tblGrid>
      <w:tr w:rsidR="00793488" w:rsidRPr="000E4EC1" w14:paraId="631EDA6C" w14:textId="77777777" w:rsidTr="0062552A">
        <w:trPr>
          <w:trHeight w:val="336"/>
        </w:trPr>
        <w:tc>
          <w:tcPr>
            <w:tcW w:w="10790" w:type="dxa"/>
            <w:shd w:val="clear" w:color="auto" w:fill="DEEAF6" w:themeFill="accent5" w:themeFillTint="33"/>
          </w:tcPr>
          <w:p w14:paraId="6BA63A7E" w14:textId="77777777" w:rsidR="00793488" w:rsidRPr="00E0282C" w:rsidRDefault="00793488" w:rsidP="00E0282C">
            <w:pPr>
              <w:spacing w:after="360"/>
              <w:rPr>
                <w:rFonts w:asciiTheme="majorHAnsi" w:hAnsiTheme="majorHAnsi" w:cstheme="majorHAnsi"/>
                <w:b/>
                <w:bCs/>
              </w:rPr>
            </w:pPr>
            <w:bookmarkStart w:id="4" w:name="_Hlk181252571"/>
          </w:p>
        </w:tc>
      </w:tr>
    </w:tbl>
    <w:bookmarkEnd w:id="4"/>
    <w:p w14:paraId="37433B46" w14:textId="2945BF01" w:rsidR="00D1154A" w:rsidRPr="00E0282C" w:rsidRDefault="00683DA0" w:rsidP="00E0282C">
      <w:pPr>
        <w:pStyle w:val="ListParagraph"/>
        <w:numPr>
          <w:ilvl w:val="0"/>
          <w:numId w:val="42"/>
        </w:numPr>
        <w:pBdr>
          <w:bottom w:val="single" w:sz="12" w:space="1" w:color="auto"/>
        </w:pBdr>
        <w:spacing w:before="120"/>
        <w:ind w:left="360"/>
        <w:rPr>
          <w:rFonts w:asciiTheme="majorHAnsi" w:hAnsiTheme="majorHAnsi" w:cstheme="majorHAnsi"/>
          <w:b/>
          <w:bCs/>
        </w:rPr>
      </w:pPr>
      <w:r w:rsidRPr="00E0282C">
        <w:rPr>
          <w:rFonts w:asciiTheme="majorHAnsi" w:hAnsiTheme="majorHAnsi" w:cstheme="majorHAnsi"/>
          <w:b/>
          <w:bCs/>
        </w:rPr>
        <w:t>Campus(es) Where Program is Offered:</w:t>
      </w:r>
    </w:p>
    <w:tbl>
      <w:tblPr>
        <w:tblStyle w:val="TableGrid"/>
        <w:tblW w:w="0" w:type="auto"/>
        <w:shd w:val="clear" w:color="auto" w:fill="DEEAF6" w:themeFill="accent5" w:themeFillTint="33"/>
        <w:tblLook w:val="04A0" w:firstRow="1" w:lastRow="0" w:firstColumn="1" w:lastColumn="0" w:noHBand="0" w:noVBand="1"/>
      </w:tblPr>
      <w:tblGrid>
        <w:gridCol w:w="10630"/>
      </w:tblGrid>
      <w:tr w:rsidR="00D1154A" w:rsidRPr="000E4EC1" w14:paraId="6B500856" w14:textId="77777777" w:rsidTr="00D1154A">
        <w:trPr>
          <w:trHeight w:val="336"/>
        </w:trPr>
        <w:tc>
          <w:tcPr>
            <w:tcW w:w="10630" w:type="dxa"/>
            <w:shd w:val="clear" w:color="auto" w:fill="DEEAF6" w:themeFill="accent5" w:themeFillTint="33"/>
          </w:tcPr>
          <w:p w14:paraId="18C8D2EA" w14:textId="77777777" w:rsidR="00D1154A" w:rsidRPr="00E0282C" w:rsidRDefault="00D1154A" w:rsidP="00E0282C">
            <w:pPr>
              <w:spacing w:after="360"/>
              <w:rPr>
                <w:rFonts w:asciiTheme="majorHAnsi" w:hAnsiTheme="majorHAnsi" w:cstheme="majorHAnsi"/>
                <w:b/>
                <w:bCs/>
              </w:rPr>
            </w:pPr>
          </w:p>
        </w:tc>
      </w:tr>
    </w:tbl>
    <w:p w14:paraId="18E32F0B" w14:textId="16AF039C" w:rsidR="00683DA0" w:rsidRPr="00E0282C" w:rsidRDefault="00D1154A" w:rsidP="00E0282C">
      <w:pPr>
        <w:pStyle w:val="ListParagraph"/>
        <w:numPr>
          <w:ilvl w:val="0"/>
          <w:numId w:val="42"/>
        </w:numPr>
        <w:pBdr>
          <w:bottom w:val="single" w:sz="12" w:space="1" w:color="auto"/>
        </w:pBdr>
        <w:spacing w:before="120"/>
        <w:ind w:left="360"/>
        <w:rPr>
          <w:rFonts w:asciiTheme="majorHAnsi" w:hAnsiTheme="majorHAnsi" w:cstheme="majorHAnsi"/>
          <w:b/>
          <w:bCs/>
        </w:rPr>
      </w:pPr>
      <w:bookmarkStart w:id="5" w:name="_Hlk181252836"/>
      <w:r w:rsidRPr="00E0282C">
        <w:rPr>
          <w:rFonts w:asciiTheme="majorHAnsi" w:hAnsiTheme="majorHAnsi" w:cstheme="majorHAnsi"/>
          <w:b/>
          <w:bCs/>
          <w:color w:val="000000"/>
        </w:rPr>
        <w:t>Program Description:</w:t>
      </w:r>
      <w:bookmarkStart w:id="6" w:name="_Hlk175842048"/>
    </w:p>
    <w:bookmarkEnd w:id="5"/>
    <w:tbl>
      <w:tblPr>
        <w:tblStyle w:val="TableGrid"/>
        <w:tblW w:w="0" w:type="auto"/>
        <w:shd w:val="clear" w:color="auto" w:fill="DEEAF6" w:themeFill="accent5" w:themeFillTint="33"/>
        <w:tblLook w:val="04A0" w:firstRow="1" w:lastRow="0" w:firstColumn="1" w:lastColumn="0" w:noHBand="0" w:noVBand="1"/>
      </w:tblPr>
      <w:tblGrid>
        <w:gridCol w:w="10630"/>
      </w:tblGrid>
      <w:tr w:rsidR="00793488" w:rsidRPr="000E4EC1" w14:paraId="18CF37ED" w14:textId="77777777" w:rsidTr="00D1154A">
        <w:tc>
          <w:tcPr>
            <w:tcW w:w="10630" w:type="dxa"/>
            <w:shd w:val="clear" w:color="auto" w:fill="DEEAF6" w:themeFill="accent5" w:themeFillTint="33"/>
          </w:tcPr>
          <w:p w14:paraId="131146A1" w14:textId="77777777" w:rsidR="00793488" w:rsidRPr="00E0282C" w:rsidRDefault="00793488" w:rsidP="00E0282C">
            <w:pPr>
              <w:spacing w:before="120" w:after="360"/>
              <w:rPr>
                <w:rFonts w:asciiTheme="majorHAnsi" w:hAnsiTheme="majorHAnsi" w:cstheme="majorHAnsi"/>
                <w:b/>
                <w:bCs/>
              </w:rPr>
            </w:pPr>
          </w:p>
        </w:tc>
      </w:tr>
    </w:tbl>
    <w:p w14:paraId="4A9DD6BA" w14:textId="0550CBDE" w:rsidR="00D1154A" w:rsidRPr="00E0282C" w:rsidRDefault="00D1154A" w:rsidP="00E0282C">
      <w:pPr>
        <w:pStyle w:val="ListParagraph"/>
        <w:numPr>
          <w:ilvl w:val="0"/>
          <w:numId w:val="42"/>
        </w:numPr>
        <w:pBdr>
          <w:bottom w:val="single" w:sz="12" w:space="1" w:color="auto"/>
        </w:pBdr>
        <w:spacing w:before="120"/>
        <w:ind w:left="360"/>
        <w:rPr>
          <w:rFonts w:asciiTheme="majorHAnsi" w:hAnsiTheme="majorHAnsi" w:cstheme="majorHAnsi"/>
          <w:b/>
          <w:bCs/>
        </w:rPr>
      </w:pPr>
      <w:bookmarkStart w:id="7" w:name="_Hlk181252901"/>
      <w:bookmarkEnd w:id="6"/>
      <w:r w:rsidRPr="00E0282C">
        <w:rPr>
          <w:rFonts w:asciiTheme="majorHAnsi" w:hAnsiTheme="majorHAnsi" w:cstheme="majorHAnsi"/>
          <w:b/>
          <w:bCs/>
          <w:color w:val="000000"/>
        </w:rPr>
        <w:t>Program Mission and Goals:</w:t>
      </w:r>
    </w:p>
    <w:bookmarkEnd w:id="7"/>
    <w:tbl>
      <w:tblPr>
        <w:tblStyle w:val="TableGrid"/>
        <w:tblW w:w="0" w:type="auto"/>
        <w:shd w:val="clear" w:color="auto" w:fill="DEEAF6" w:themeFill="accent5" w:themeFillTint="33"/>
        <w:tblLook w:val="04A0" w:firstRow="1" w:lastRow="0" w:firstColumn="1" w:lastColumn="0" w:noHBand="0" w:noVBand="1"/>
      </w:tblPr>
      <w:tblGrid>
        <w:gridCol w:w="10630"/>
      </w:tblGrid>
      <w:tr w:rsidR="00793488" w:rsidRPr="000E4EC1" w14:paraId="64B70BBF" w14:textId="77777777" w:rsidTr="0062552A">
        <w:tc>
          <w:tcPr>
            <w:tcW w:w="10790" w:type="dxa"/>
            <w:shd w:val="clear" w:color="auto" w:fill="DEEAF6" w:themeFill="accent5" w:themeFillTint="33"/>
          </w:tcPr>
          <w:p w14:paraId="544E8E54" w14:textId="77777777" w:rsidR="00793488" w:rsidRPr="00E0282C" w:rsidRDefault="00793488" w:rsidP="00E0282C">
            <w:pPr>
              <w:spacing w:before="120" w:after="360"/>
              <w:rPr>
                <w:rFonts w:asciiTheme="majorHAnsi" w:hAnsiTheme="majorHAnsi" w:cstheme="majorHAnsi"/>
                <w:b/>
                <w:bCs/>
              </w:rPr>
            </w:pPr>
          </w:p>
        </w:tc>
      </w:tr>
    </w:tbl>
    <w:p w14:paraId="7A6867F6" w14:textId="3E4C142B" w:rsidR="009E0163" w:rsidRPr="00E0282C" w:rsidRDefault="00683DA0" w:rsidP="00E0282C">
      <w:pPr>
        <w:pStyle w:val="ListParagraph"/>
        <w:numPr>
          <w:ilvl w:val="0"/>
          <w:numId w:val="42"/>
        </w:numPr>
        <w:pBdr>
          <w:bottom w:val="single" w:sz="12" w:space="1" w:color="auto"/>
        </w:pBdr>
        <w:spacing w:before="120"/>
        <w:ind w:left="360"/>
        <w:rPr>
          <w:rFonts w:asciiTheme="majorHAnsi" w:hAnsiTheme="majorHAnsi" w:cstheme="majorHAnsi"/>
          <w:b/>
          <w:bCs/>
        </w:rPr>
      </w:pPr>
      <w:r w:rsidRPr="00E0282C">
        <w:rPr>
          <w:rFonts w:asciiTheme="majorHAnsi" w:hAnsiTheme="majorHAnsi" w:cstheme="majorHAnsi"/>
          <w:b/>
          <w:bCs/>
          <w:color w:val="000000"/>
        </w:rPr>
        <w:t xml:space="preserve">Curriculum </w:t>
      </w:r>
      <w:r w:rsidR="00D1154A" w:rsidRPr="00E0282C">
        <w:rPr>
          <w:rFonts w:asciiTheme="majorHAnsi" w:hAnsiTheme="majorHAnsi" w:cstheme="majorHAnsi"/>
          <w:b/>
          <w:bCs/>
          <w:color w:val="000000"/>
        </w:rPr>
        <w:t>D</w:t>
      </w:r>
      <w:r w:rsidRPr="00E0282C">
        <w:rPr>
          <w:rFonts w:asciiTheme="majorHAnsi" w:hAnsiTheme="majorHAnsi" w:cstheme="majorHAnsi"/>
          <w:b/>
          <w:bCs/>
          <w:color w:val="000000"/>
        </w:rPr>
        <w:t>escription</w:t>
      </w:r>
      <w:r w:rsidR="00C02C2A" w:rsidRPr="00E0282C">
        <w:rPr>
          <w:rFonts w:asciiTheme="majorHAnsi" w:hAnsiTheme="majorHAnsi" w:cstheme="majorHAnsi"/>
          <w:b/>
          <w:bCs/>
          <w:color w:val="000000"/>
        </w:rPr>
        <w:t xml:space="preserve"> (See Appendix A for syllabi for all required courses)</w:t>
      </w:r>
      <w:r w:rsidR="001F7483" w:rsidRPr="00E0282C">
        <w:rPr>
          <w:rFonts w:asciiTheme="majorHAnsi" w:hAnsiTheme="majorHAnsi" w:cstheme="majorHAnsi"/>
          <w:b/>
          <w:bCs/>
          <w:color w:val="000000"/>
        </w:rPr>
        <w:t>:</w:t>
      </w:r>
    </w:p>
    <w:tbl>
      <w:tblPr>
        <w:tblStyle w:val="TableGrid"/>
        <w:tblW w:w="0" w:type="auto"/>
        <w:shd w:val="clear" w:color="auto" w:fill="DEEAF6" w:themeFill="accent5" w:themeFillTint="33"/>
        <w:tblLook w:val="04A0" w:firstRow="1" w:lastRow="0" w:firstColumn="1" w:lastColumn="0" w:noHBand="0" w:noVBand="1"/>
      </w:tblPr>
      <w:tblGrid>
        <w:gridCol w:w="10630"/>
      </w:tblGrid>
      <w:tr w:rsidR="00793488" w:rsidRPr="000E4EC1" w14:paraId="11EC8174" w14:textId="77777777" w:rsidTr="001F7483">
        <w:tc>
          <w:tcPr>
            <w:tcW w:w="10630" w:type="dxa"/>
            <w:shd w:val="clear" w:color="auto" w:fill="DEEAF6" w:themeFill="accent5" w:themeFillTint="33"/>
          </w:tcPr>
          <w:p w14:paraId="5D4A996B" w14:textId="77777777" w:rsidR="00793488" w:rsidRPr="00E0282C" w:rsidRDefault="00793488" w:rsidP="00E0282C">
            <w:pPr>
              <w:spacing w:before="120" w:after="360"/>
              <w:rPr>
                <w:rFonts w:asciiTheme="majorHAnsi" w:hAnsiTheme="majorHAnsi" w:cstheme="majorHAnsi"/>
                <w:b/>
                <w:bCs/>
              </w:rPr>
            </w:pPr>
          </w:p>
        </w:tc>
      </w:tr>
    </w:tbl>
    <w:p w14:paraId="23DC4CA2" w14:textId="77777777" w:rsidR="001F7483" w:rsidRDefault="001F7483" w:rsidP="00E0282C">
      <w:pPr>
        <w:pBdr>
          <w:bottom w:val="single" w:sz="12" w:space="1" w:color="auto"/>
        </w:pBdr>
        <w:spacing w:before="120"/>
        <w:rPr>
          <w:rFonts w:asciiTheme="majorHAnsi" w:hAnsiTheme="majorHAnsi" w:cstheme="majorHAnsi"/>
          <w:b/>
          <w:bCs/>
          <w:color w:val="000000"/>
        </w:rPr>
      </w:pPr>
    </w:p>
    <w:p w14:paraId="4E6397CE" w14:textId="2B3E5149" w:rsidR="001F7483" w:rsidRPr="00E0282C" w:rsidRDefault="001F7483" w:rsidP="00E0282C">
      <w:pPr>
        <w:pStyle w:val="ListParagraph"/>
        <w:numPr>
          <w:ilvl w:val="0"/>
          <w:numId w:val="42"/>
        </w:numPr>
        <w:pBdr>
          <w:bottom w:val="single" w:sz="12" w:space="1" w:color="auto"/>
        </w:pBdr>
        <w:spacing w:before="120"/>
        <w:ind w:left="360"/>
        <w:rPr>
          <w:rFonts w:asciiTheme="majorHAnsi" w:hAnsiTheme="majorHAnsi" w:cstheme="majorHAnsi"/>
          <w:b/>
          <w:bCs/>
        </w:rPr>
      </w:pPr>
      <w:r w:rsidRPr="00E0282C">
        <w:rPr>
          <w:rFonts w:asciiTheme="majorHAnsi" w:hAnsiTheme="majorHAnsi" w:cstheme="majorHAnsi"/>
          <w:b/>
          <w:bCs/>
          <w:color w:val="000000"/>
        </w:rPr>
        <w:lastRenderedPageBreak/>
        <w:t>List of Essential Student Learning Outcomes (SLO</w:t>
      </w:r>
      <w:r w:rsidR="00456F3E">
        <w:rPr>
          <w:rFonts w:asciiTheme="majorHAnsi" w:hAnsiTheme="majorHAnsi" w:cstheme="majorHAnsi"/>
          <w:b/>
          <w:bCs/>
          <w:color w:val="000000"/>
        </w:rPr>
        <w:t>s</w:t>
      </w:r>
      <w:r w:rsidRPr="00E0282C">
        <w:rPr>
          <w:rFonts w:asciiTheme="majorHAnsi" w:hAnsiTheme="majorHAnsi" w:cstheme="majorHAnsi"/>
          <w:b/>
          <w:bCs/>
          <w:color w:val="000000"/>
        </w:rPr>
        <w:t>)</w:t>
      </w:r>
      <w:r w:rsidR="00E0282C" w:rsidRPr="00E0282C">
        <w:rPr>
          <w:rFonts w:asciiTheme="majorHAnsi" w:hAnsiTheme="majorHAnsi" w:cstheme="majorHAnsi"/>
          <w:b/>
          <w:bCs/>
          <w:color w:val="000000"/>
        </w:rPr>
        <w:t>:</w:t>
      </w:r>
    </w:p>
    <w:tbl>
      <w:tblPr>
        <w:tblStyle w:val="TableGrid"/>
        <w:tblW w:w="0" w:type="auto"/>
        <w:shd w:val="clear" w:color="auto" w:fill="DEEAF6" w:themeFill="accent5" w:themeFillTint="33"/>
        <w:tblLook w:val="04A0" w:firstRow="1" w:lastRow="0" w:firstColumn="1" w:lastColumn="0" w:noHBand="0" w:noVBand="1"/>
      </w:tblPr>
      <w:tblGrid>
        <w:gridCol w:w="10630"/>
      </w:tblGrid>
      <w:tr w:rsidR="00793488" w:rsidRPr="000E4EC1" w14:paraId="3095963F" w14:textId="77777777" w:rsidTr="0062552A">
        <w:tc>
          <w:tcPr>
            <w:tcW w:w="10790" w:type="dxa"/>
            <w:shd w:val="clear" w:color="auto" w:fill="DEEAF6" w:themeFill="accent5" w:themeFillTint="33"/>
          </w:tcPr>
          <w:p w14:paraId="178A52C2" w14:textId="77777777" w:rsidR="00793488" w:rsidRPr="000E4EC1" w:rsidRDefault="00793488" w:rsidP="0062552A">
            <w:pPr>
              <w:spacing w:before="120" w:after="360"/>
              <w:rPr>
                <w:rFonts w:asciiTheme="majorHAnsi" w:hAnsiTheme="majorHAnsi" w:cstheme="majorHAnsi"/>
                <w:b/>
                <w:bCs/>
              </w:rPr>
            </w:pPr>
          </w:p>
        </w:tc>
      </w:tr>
    </w:tbl>
    <w:p w14:paraId="4967DD60" w14:textId="47C5F657" w:rsidR="00C02C2A" w:rsidRPr="000E4EC1" w:rsidRDefault="00C02C2A" w:rsidP="00E0282C">
      <w:pPr>
        <w:pStyle w:val="ListParagraph"/>
        <w:numPr>
          <w:ilvl w:val="0"/>
          <w:numId w:val="43"/>
        </w:numPr>
        <w:autoSpaceDE w:val="0"/>
        <w:autoSpaceDN w:val="0"/>
        <w:adjustRightInd w:val="0"/>
        <w:spacing w:before="120" w:after="120" w:line="240" w:lineRule="auto"/>
        <w:ind w:left="720"/>
        <w:contextualSpacing w:val="0"/>
        <w:rPr>
          <w:rFonts w:asciiTheme="majorHAnsi" w:hAnsiTheme="majorHAnsi" w:cstheme="majorHAnsi"/>
          <w:color w:val="000000"/>
        </w:rPr>
      </w:pPr>
      <w:r w:rsidRPr="00D1154A">
        <w:rPr>
          <w:rFonts w:asciiTheme="majorHAnsi" w:hAnsiTheme="majorHAnsi" w:cstheme="majorHAnsi"/>
          <w:color w:val="000000"/>
          <w:u w:val="single"/>
        </w:rPr>
        <w:t>Curriculum map</w:t>
      </w:r>
      <w:r w:rsidRPr="000E4EC1">
        <w:rPr>
          <w:rFonts w:asciiTheme="majorHAnsi" w:hAnsiTheme="majorHAnsi" w:cstheme="majorHAnsi"/>
          <w:color w:val="000000"/>
        </w:rPr>
        <w:t xml:space="preserve"> – See Appendix B.</w:t>
      </w:r>
    </w:p>
    <w:p w14:paraId="22A83451" w14:textId="63B8BB7E" w:rsidR="00683DA0" w:rsidRPr="000E4EC1" w:rsidRDefault="00683DA0" w:rsidP="00E0282C">
      <w:pPr>
        <w:pStyle w:val="ListParagraph"/>
        <w:numPr>
          <w:ilvl w:val="0"/>
          <w:numId w:val="43"/>
        </w:numPr>
        <w:autoSpaceDE w:val="0"/>
        <w:autoSpaceDN w:val="0"/>
        <w:adjustRightInd w:val="0"/>
        <w:spacing w:before="120" w:after="120" w:line="240" w:lineRule="auto"/>
        <w:ind w:left="720"/>
        <w:contextualSpacing w:val="0"/>
        <w:rPr>
          <w:rFonts w:asciiTheme="majorHAnsi" w:hAnsiTheme="majorHAnsi" w:cstheme="majorHAnsi"/>
          <w:color w:val="000000"/>
        </w:rPr>
      </w:pPr>
      <w:r w:rsidRPr="000E4EC1">
        <w:rPr>
          <w:rFonts w:asciiTheme="majorHAnsi" w:eastAsiaTheme="minorEastAsia" w:hAnsiTheme="majorHAnsi" w:cstheme="majorHAnsi"/>
          <w:color w:val="000000" w:themeColor="text1"/>
          <w:kern w:val="24"/>
          <w:u w:val="single"/>
        </w:rPr>
        <w:t>Instructional modalities</w:t>
      </w:r>
      <w:r w:rsidRPr="000E4EC1">
        <w:rPr>
          <w:rFonts w:asciiTheme="majorHAnsi" w:eastAsiaTheme="minorEastAsia" w:hAnsiTheme="majorHAnsi" w:cstheme="majorHAnsi"/>
          <w:color w:val="000000" w:themeColor="text1"/>
          <w:kern w:val="24"/>
        </w:rPr>
        <w:t xml:space="preserve"> </w:t>
      </w:r>
      <w:r w:rsidR="009E0163" w:rsidRPr="000E4EC1">
        <w:rPr>
          <w:rFonts w:asciiTheme="majorHAnsi" w:hAnsiTheme="majorHAnsi" w:cstheme="majorHAnsi"/>
          <w:color w:val="000000"/>
        </w:rPr>
        <w:t>–</w:t>
      </w:r>
      <w:r w:rsidR="00C02C2A" w:rsidRPr="000E4EC1">
        <w:rPr>
          <w:rFonts w:asciiTheme="majorHAnsi" w:hAnsiTheme="majorHAnsi" w:cstheme="majorHAnsi"/>
          <w:color w:val="000000"/>
        </w:rPr>
        <w:t>See</w:t>
      </w:r>
      <w:r w:rsidRPr="000E4EC1">
        <w:rPr>
          <w:rFonts w:asciiTheme="majorHAnsi" w:hAnsiTheme="majorHAnsi" w:cstheme="majorHAnsi"/>
          <w:color w:val="000000"/>
        </w:rPr>
        <w:t xml:space="preserve"> Appendix C</w:t>
      </w:r>
      <w:r w:rsidR="00C02C2A" w:rsidRPr="000E4EC1">
        <w:rPr>
          <w:rFonts w:asciiTheme="majorHAnsi" w:hAnsiTheme="majorHAnsi" w:cstheme="majorHAnsi"/>
          <w:color w:val="000000"/>
        </w:rPr>
        <w:t xml:space="preserve"> for </w:t>
      </w:r>
      <w:r w:rsidRPr="000E4EC1">
        <w:rPr>
          <w:rFonts w:asciiTheme="majorHAnsi" w:hAnsiTheme="majorHAnsi" w:cstheme="majorHAnsi"/>
          <w:color w:val="000000"/>
        </w:rPr>
        <w:t>system approved data forms showing</w:t>
      </w:r>
      <w:r w:rsidRPr="000E4EC1">
        <w:rPr>
          <w:rFonts w:asciiTheme="majorHAnsi" w:eastAsiaTheme="minorEastAsia" w:hAnsiTheme="majorHAnsi" w:cstheme="majorHAnsi"/>
          <w:color w:val="000000" w:themeColor="text1"/>
          <w:kern w:val="24"/>
        </w:rPr>
        <w:t>, by semester, the number of sections and enrollment figures for each modality</w:t>
      </w:r>
      <w:r w:rsidR="00C02C2A" w:rsidRPr="000E4EC1">
        <w:rPr>
          <w:rFonts w:asciiTheme="majorHAnsi" w:eastAsiaTheme="minorEastAsia" w:hAnsiTheme="majorHAnsi" w:cstheme="majorHAnsi"/>
          <w:color w:val="000000" w:themeColor="text1"/>
          <w:kern w:val="24"/>
        </w:rPr>
        <w:t xml:space="preserve"> for the previous five academic years.</w:t>
      </w:r>
    </w:p>
    <w:p w14:paraId="5794FD9C" w14:textId="4D818396" w:rsidR="00683DA0" w:rsidRPr="00E0282C" w:rsidRDefault="00683DA0" w:rsidP="00E0282C">
      <w:pPr>
        <w:pStyle w:val="ListParagraph"/>
        <w:numPr>
          <w:ilvl w:val="0"/>
          <w:numId w:val="42"/>
        </w:numPr>
        <w:pBdr>
          <w:bottom w:val="single" w:sz="12" w:space="1" w:color="auto"/>
        </w:pBdr>
        <w:spacing w:before="120"/>
        <w:ind w:left="360"/>
        <w:contextualSpacing w:val="0"/>
        <w:rPr>
          <w:rFonts w:asciiTheme="majorHAnsi" w:hAnsiTheme="majorHAnsi" w:cstheme="majorHAnsi"/>
          <w:b/>
          <w:bCs/>
        </w:rPr>
      </w:pPr>
      <w:bookmarkStart w:id="8" w:name="_Hlk181258115"/>
      <w:r w:rsidRPr="00E0282C">
        <w:rPr>
          <w:rFonts w:asciiTheme="majorHAnsi" w:hAnsiTheme="majorHAnsi" w:cstheme="majorHAnsi"/>
          <w:b/>
          <w:bCs/>
        </w:rPr>
        <w:t xml:space="preserve">Description of </w:t>
      </w:r>
      <w:r w:rsidR="001F7483" w:rsidRPr="00E0282C">
        <w:rPr>
          <w:rFonts w:asciiTheme="majorHAnsi" w:hAnsiTheme="majorHAnsi" w:cstheme="majorHAnsi"/>
          <w:b/>
          <w:bCs/>
        </w:rPr>
        <w:t>P</w:t>
      </w:r>
      <w:r w:rsidRPr="00E0282C">
        <w:rPr>
          <w:rFonts w:asciiTheme="majorHAnsi" w:hAnsiTheme="majorHAnsi" w:cstheme="majorHAnsi"/>
          <w:b/>
          <w:bCs/>
        </w:rPr>
        <w:t xml:space="preserve">rogram </w:t>
      </w:r>
      <w:r w:rsidR="001F7483" w:rsidRPr="00E0282C">
        <w:rPr>
          <w:rFonts w:asciiTheme="majorHAnsi" w:hAnsiTheme="majorHAnsi" w:cstheme="majorHAnsi"/>
          <w:b/>
          <w:bCs/>
        </w:rPr>
        <w:t>R</w:t>
      </w:r>
      <w:r w:rsidRPr="00E0282C">
        <w:rPr>
          <w:rFonts w:asciiTheme="majorHAnsi" w:hAnsiTheme="majorHAnsi" w:cstheme="majorHAnsi"/>
          <w:b/>
          <w:bCs/>
        </w:rPr>
        <w:t>esources:</w:t>
      </w:r>
      <w:r w:rsidR="001F7483" w:rsidRPr="00E0282C">
        <w:rPr>
          <w:rFonts w:asciiTheme="majorHAnsi" w:hAnsiTheme="majorHAnsi" w:cstheme="majorHAnsi"/>
          <w:b/>
          <w:bCs/>
          <w:color w:val="000000"/>
        </w:rPr>
        <w:t xml:space="preserve"> </w:t>
      </w:r>
    </w:p>
    <w:bookmarkEnd w:id="8"/>
    <w:p w14:paraId="09D2271C" w14:textId="2D1954EE" w:rsidR="00683DA0" w:rsidRPr="000E4EC1" w:rsidRDefault="00683DA0" w:rsidP="00E0282C">
      <w:pPr>
        <w:pStyle w:val="ListParagraph"/>
        <w:numPr>
          <w:ilvl w:val="0"/>
          <w:numId w:val="45"/>
        </w:numPr>
        <w:autoSpaceDE w:val="0"/>
        <w:autoSpaceDN w:val="0"/>
        <w:adjustRightInd w:val="0"/>
        <w:spacing w:before="120" w:after="120" w:line="240" w:lineRule="auto"/>
        <w:contextualSpacing w:val="0"/>
        <w:rPr>
          <w:rFonts w:asciiTheme="majorHAnsi" w:hAnsiTheme="majorHAnsi" w:cstheme="majorHAnsi"/>
          <w:color w:val="000000"/>
        </w:rPr>
      </w:pPr>
      <w:r w:rsidRPr="000E4EC1">
        <w:rPr>
          <w:rFonts w:asciiTheme="majorHAnsi" w:hAnsiTheme="majorHAnsi" w:cstheme="majorHAnsi"/>
          <w:color w:val="000000"/>
          <w:u w:val="single"/>
        </w:rPr>
        <w:t>Faculty and support staff</w:t>
      </w:r>
      <w:r w:rsidR="00C02C2A" w:rsidRPr="000E4EC1">
        <w:rPr>
          <w:rFonts w:asciiTheme="majorHAnsi" w:hAnsiTheme="majorHAnsi" w:cstheme="majorHAnsi"/>
          <w:color w:val="000000"/>
        </w:rPr>
        <w:t xml:space="preserve"> (See</w:t>
      </w:r>
      <w:r w:rsidR="009E0163" w:rsidRPr="000E4EC1">
        <w:rPr>
          <w:rFonts w:asciiTheme="majorHAnsi" w:hAnsiTheme="majorHAnsi" w:cstheme="majorHAnsi"/>
          <w:color w:val="000000"/>
        </w:rPr>
        <w:t xml:space="preserve"> Ap</w:t>
      </w:r>
      <w:r w:rsidRPr="000E4EC1">
        <w:rPr>
          <w:rFonts w:asciiTheme="majorHAnsi" w:hAnsiTheme="majorHAnsi" w:cstheme="majorHAnsi"/>
          <w:color w:val="000000"/>
        </w:rPr>
        <w:t>pendix D</w:t>
      </w:r>
      <w:r w:rsidR="00C02C2A" w:rsidRPr="000E4EC1">
        <w:rPr>
          <w:rFonts w:asciiTheme="majorHAnsi" w:hAnsiTheme="majorHAnsi" w:cstheme="majorHAnsi"/>
          <w:color w:val="000000"/>
        </w:rPr>
        <w:t xml:space="preserve"> for</w:t>
      </w:r>
      <w:r w:rsidR="009E0163" w:rsidRPr="000E4EC1">
        <w:rPr>
          <w:rFonts w:asciiTheme="majorHAnsi" w:hAnsiTheme="majorHAnsi" w:cstheme="majorHAnsi"/>
          <w:color w:val="000000"/>
        </w:rPr>
        <w:t xml:space="preserve"> the resumes and/or CVs of all full and part-time faculty and professional staff</w:t>
      </w:r>
      <w:r w:rsidR="00C02C2A" w:rsidRPr="000E4EC1">
        <w:rPr>
          <w:rFonts w:asciiTheme="majorHAnsi" w:hAnsiTheme="majorHAnsi" w:cstheme="majorHAnsi"/>
          <w:color w:val="000000"/>
        </w:rPr>
        <w:t>).</w:t>
      </w:r>
    </w:p>
    <w:tbl>
      <w:tblPr>
        <w:tblStyle w:val="TableGrid"/>
        <w:tblW w:w="0" w:type="auto"/>
        <w:shd w:val="clear" w:color="auto" w:fill="DEEAF6" w:themeFill="accent5" w:themeFillTint="33"/>
        <w:tblLook w:val="04A0" w:firstRow="1" w:lastRow="0" w:firstColumn="1" w:lastColumn="0" w:noHBand="0" w:noVBand="1"/>
      </w:tblPr>
      <w:tblGrid>
        <w:gridCol w:w="10630"/>
      </w:tblGrid>
      <w:tr w:rsidR="00683DA0" w:rsidRPr="000E4EC1" w14:paraId="6AFB007B" w14:textId="77777777" w:rsidTr="005B1593">
        <w:tc>
          <w:tcPr>
            <w:tcW w:w="10790" w:type="dxa"/>
            <w:shd w:val="clear" w:color="auto" w:fill="DEEAF6" w:themeFill="accent5" w:themeFillTint="33"/>
          </w:tcPr>
          <w:p w14:paraId="5E33240D" w14:textId="77777777" w:rsidR="00683DA0" w:rsidRPr="00E0282C" w:rsidRDefault="00683DA0" w:rsidP="00E0282C">
            <w:pPr>
              <w:spacing w:before="120" w:after="360"/>
              <w:ind w:left="360"/>
              <w:rPr>
                <w:rFonts w:asciiTheme="majorHAnsi" w:hAnsiTheme="majorHAnsi" w:cstheme="majorHAnsi"/>
                <w:b/>
                <w:bCs/>
              </w:rPr>
            </w:pPr>
          </w:p>
        </w:tc>
      </w:tr>
    </w:tbl>
    <w:p w14:paraId="7269865C" w14:textId="582AD946" w:rsidR="00253CFC" w:rsidRPr="000E4EC1" w:rsidRDefault="00253CFC" w:rsidP="00E0282C">
      <w:pPr>
        <w:pStyle w:val="ListParagraph"/>
        <w:numPr>
          <w:ilvl w:val="0"/>
          <w:numId w:val="45"/>
        </w:numPr>
        <w:autoSpaceDE w:val="0"/>
        <w:autoSpaceDN w:val="0"/>
        <w:adjustRightInd w:val="0"/>
        <w:spacing w:before="120" w:after="120" w:line="240" w:lineRule="auto"/>
        <w:contextualSpacing w:val="0"/>
        <w:rPr>
          <w:rFonts w:asciiTheme="majorHAnsi" w:hAnsiTheme="majorHAnsi" w:cstheme="majorHAnsi"/>
          <w:color w:val="000000"/>
        </w:rPr>
      </w:pPr>
      <w:r w:rsidRPr="000E4EC1">
        <w:rPr>
          <w:rFonts w:asciiTheme="majorHAnsi" w:hAnsiTheme="majorHAnsi" w:cstheme="majorHAnsi"/>
          <w:color w:val="000000"/>
          <w:u w:val="single"/>
        </w:rPr>
        <w:t>Faculty and staff development and evaluation</w:t>
      </w:r>
    </w:p>
    <w:tbl>
      <w:tblPr>
        <w:tblStyle w:val="TableGrid"/>
        <w:tblW w:w="0" w:type="auto"/>
        <w:shd w:val="clear" w:color="auto" w:fill="DEEAF6" w:themeFill="accent5" w:themeFillTint="33"/>
        <w:tblLook w:val="04A0" w:firstRow="1" w:lastRow="0" w:firstColumn="1" w:lastColumn="0" w:noHBand="0" w:noVBand="1"/>
      </w:tblPr>
      <w:tblGrid>
        <w:gridCol w:w="10630"/>
      </w:tblGrid>
      <w:tr w:rsidR="00253CFC" w:rsidRPr="000E4EC1" w14:paraId="208FF423" w14:textId="77777777" w:rsidTr="00BF51A8">
        <w:tc>
          <w:tcPr>
            <w:tcW w:w="10790" w:type="dxa"/>
            <w:shd w:val="clear" w:color="auto" w:fill="DEEAF6" w:themeFill="accent5" w:themeFillTint="33"/>
          </w:tcPr>
          <w:p w14:paraId="55545D66" w14:textId="77777777" w:rsidR="00253CFC" w:rsidRPr="00E0282C" w:rsidRDefault="00253CFC" w:rsidP="00E0282C">
            <w:pPr>
              <w:spacing w:before="120" w:after="360"/>
              <w:ind w:left="360"/>
              <w:rPr>
                <w:rFonts w:asciiTheme="majorHAnsi" w:hAnsiTheme="majorHAnsi" w:cstheme="majorHAnsi"/>
                <w:b/>
                <w:bCs/>
              </w:rPr>
            </w:pPr>
          </w:p>
        </w:tc>
      </w:tr>
    </w:tbl>
    <w:p w14:paraId="3A4E4EE4" w14:textId="758AF6E9" w:rsidR="00683DA0" w:rsidRPr="000E4EC1" w:rsidRDefault="00683DA0" w:rsidP="00E0282C">
      <w:pPr>
        <w:pStyle w:val="ListParagraph"/>
        <w:numPr>
          <w:ilvl w:val="0"/>
          <w:numId w:val="45"/>
        </w:numPr>
        <w:autoSpaceDE w:val="0"/>
        <w:autoSpaceDN w:val="0"/>
        <w:adjustRightInd w:val="0"/>
        <w:spacing w:before="120" w:after="120" w:line="240" w:lineRule="auto"/>
        <w:contextualSpacing w:val="0"/>
        <w:rPr>
          <w:rFonts w:asciiTheme="majorHAnsi" w:hAnsiTheme="majorHAnsi" w:cstheme="majorHAnsi"/>
          <w:color w:val="000000"/>
        </w:rPr>
      </w:pPr>
      <w:r w:rsidRPr="000E4EC1">
        <w:rPr>
          <w:rFonts w:asciiTheme="majorHAnsi" w:hAnsiTheme="majorHAnsi" w:cstheme="majorHAnsi"/>
          <w:color w:val="000000"/>
          <w:u w:val="single"/>
        </w:rPr>
        <w:t>Physical resources</w:t>
      </w:r>
    </w:p>
    <w:tbl>
      <w:tblPr>
        <w:tblStyle w:val="TableGrid"/>
        <w:tblW w:w="0" w:type="auto"/>
        <w:shd w:val="clear" w:color="auto" w:fill="DEEAF6" w:themeFill="accent5" w:themeFillTint="33"/>
        <w:tblLook w:val="04A0" w:firstRow="1" w:lastRow="0" w:firstColumn="1" w:lastColumn="0" w:noHBand="0" w:noVBand="1"/>
      </w:tblPr>
      <w:tblGrid>
        <w:gridCol w:w="10630"/>
      </w:tblGrid>
      <w:tr w:rsidR="00683DA0" w:rsidRPr="000E4EC1" w14:paraId="403194CB" w14:textId="77777777" w:rsidTr="005B1593">
        <w:tc>
          <w:tcPr>
            <w:tcW w:w="10790" w:type="dxa"/>
            <w:shd w:val="clear" w:color="auto" w:fill="DEEAF6" w:themeFill="accent5" w:themeFillTint="33"/>
          </w:tcPr>
          <w:p w14:paraId="6935635B" w14:textId="77777777" w:rsidR="00683DA0" w:rsidRPr="00E0282C" w:rsidRDefault="00683DA0" w:rsidP="00E0282C">
            <w:pPr>
              <w:spacing w:before="120" w:after="360"/>
              <w:ind w:left="360"/>
              <w:rPr>
                <w:rFonts w:asciiTheme="majorHAnsi" w:hAnsiTheme="majorHAnsi" w:cstheme="majorHAnsi"/>
                <w:b/>
                <w:bCs/>
              </w:rPr>
            </w:pPr>
            <w:bookmarkStart w:id="9" w:name="_Hlk148364004"/>
          </w:p>
        </w:tc>
      </w:tr>
    </w:tbl>
    <w:bookmarkEnd w:id="9"/>
    <w:p w14:paraId="5092F076" w14:textId="6F2F489F" w:rsidR="00683DA0" w:rsidRPr="000E4EC1" w:rsidRDefault="00683DA0" w:rsidP="00E0282C">
      <w:pPr>
        <w:pStyle w:val="ListParagraph"/>
        <w:numPr>
          <w:ilvl w:val="0"/>
          <w:numId w:val="45"/>
        </w:numPr>
        <w:autoSpaceDE w:val="0"/>
        <w:autoSpaceDN w:val="0"/>
        <w:adjustRightInd w:val="0"/>
        <w:spacing w:before="120" w:after="120" w:line="240" w:lineRule="auto"/>
        <w:contextualSpacing w:val="0"/>
        <w:rPr>
          <w:rFonts w:asciiTheme="majorHAnsi" w:hAnsiTheme="majorHAnsi" w:cstheme="majorHAnsi"/>
          <w:color w:val="000000"/>
        </w:rPr>
      </w:pPr>
      <w:r w:rsidRPr="000E4EC1">
        <w:rPr>
          <w:rFonts w:asciiTheme="majorHAnsi" w:hAnsiTheme="majorHAnsi" w:cstheme="majorHAnsi"/>
          <w:color w:val="000000"/>
          <w:u w:val="single"/>
        </w:rPr>
        <w:t>Fiscal resources</w:t>
      </w:r>
      <w:r w:rsidRPr="000E4EC1">
        <w:rPr>
          <w:rFonts w:asciiTheme="majorHAnsi" w:hAnsiTheme="majorHAnsi" w:cstheme="majorHAnsi"/>
          <w:color w:val="000000"/>
        </w:rPr>
        <w:t xml:space="preserve"> </w:t>
      </w:r>
    </w:p>
    <w:tbl>
      <w:tblPr>
        <w:tblStyle w:val="TableGrid"/>
        <w:tblW w:w="0" w:type="auto"/>
        <w:shd w:val="clear" w:color="auto" w:fill="DEEAF6" w:themeFill="accent5" w:themeFillTint="33"/>
        <w:tblLook w:val="04A0" w:firstRow="1" w:lastRow="0" w:firstColumn="1" w:lastColumn="0" w:noHBand="0" w:noVBand="1"/>
      </w:tblPr>
      <w:tblGrid>
        <w:gridCol w:w="10630"/>
      </w:tblGrid>
      <w:tr w:rsidR="00683DA0" w:rsidRPr="000E4EC1" w14:paraId="4BE6CA76" w14:textId="77777777" w:rsidTr="005B1593">
        <w:tc>
          <w:tcPr>
            <w:tcW w:w="10790" w:type="dxa"/>
            <w:shd w:val="clear" w:color="auto" w:fill="DEEAF6" w:themeFill="accent5" w:themeFillTint="33"/>
          </w:tcPr>
          <w:p w14:paraId="301FB81C" w14:textId="77777777" w:rsidR="00683DA0" w:rsidRPr="00E0282C" w:rsidRDefault="00683DA0" w:rsidP="00E0282C">
            <w:pPr>
              <w:spacing w:before="120" w:after="360"/>
              <w:ind w:left="360"/>
              <w:rPr>
                <w:rFonts w:asciiTheme="majorHAnsi" w:hAnsiTheme="majorHAnsi" w:cstheme="majorHAnsi"/>
                <w:b/>
                <w:bCs/>
              </w:rPr>
            </w:pPr>
          </w:p>
        </w:tc>
      </w:tr>
    </w:tbl>
    <w:p w14:paraId="6FF1E4DC" w14:textId="494FFE3D" w:rsidR="00683DA0" w:rsidRPr="000E4EC1" w:rsidRDefault="00683DA0" w:rsidP="00E0282C">
      <w:pPr>
        <w:pStyle w:val="ListParagraph"/>
        <w:numPr>
          <w:ilvl w:val="0"/>
          <w:numId w:val="45"/>
        </w:numPr>
        <w:autoSpaceDE w:val="0"/>
        <w:autoSpaceDN w:val="0"/>
        <w:adjustRightInd w:val="0"/>
        <w:spacing w:before="120" w:after="120" w:line="240" w:lineRule="auto"/>
        <w:contextualSpacing w:val="0"/>
        <w:rPr>
          <w:rFonts w:asciiTheme="majorHAnsi" w:hAnsiTheme="majorHAnsi" w:cstheme="majorHAnsi"/>
          <w:color w:val="000000"/>
        </w:rPr>
      </w:pPr>
      <w:r w:rsidRPr="000E4EC1">
        <w:rPr>
          <w:rFonts w:asciiTheme="majorHAnsi" w:eastAsia="Times New Roman" w:hAnsiTheme="majorHAnsi" w:cstheme="majorHAnsi"/>
          <w:u w:val="single"/>
        </w:rPr>
        <w:t>Enrollment trends</w:t>
      </w:r>
      <w:r w:rsidR="00C02C2A" w:rsidRPr="000E4EC1">
        <w:rPr>
          <w:rFonts w:asciiTheme="majorHAnsi" w:eastAsia="Times New Roman" w:hAnsiTheme="majorHAnsi" w:cstheme="majorHAnsi"/>
          <w:u w:val="single"/>
        </w:rPr>
        <w:t xml:space="preserve"> </w:t>
      </w:r>
      <w:r w:rsidRPr="000E4EC1">
        <w:rPr>
          <w:rFonts w:asciiTheme="majorHAnsi" w:eastAsia="Times New Roman" w:hAnsiTheme="majorHAnsi" w:cstheme="majorHAnsi"/>
        </w:rPr>
        <w:t xml:space="preserve">– </w:t>
      </w:r>
      <w:r w:rsidR="00C02C2A" w:rsidRPr="000E4EC1">
        <w:rPr>
          <w:rFonts w:asciiTheme="majorHAnsi" w:hAnsiTheme="majorHAnsi" w:cstheme="majorHAnsi"/>
          <w:color w:val="000000"/>
        </w:rPr>
        <w:t xml:space="preserve">See Appendix C for </w:t>
      </w:r>
      <w:r w:rsidRPr="000E4EC1">
        <w:rPr>
          <w:rFonts w:asciiTheme="majorHAnsi" w:eastAsia="Times New Roman" w:hAnsiTheme="majorHAnsi" w:cstheme="majorHAnsi"/>
        </w:rPr>
        <w:t xml:space="preserve">System Approved Data Forms with tables, charts, and/or graphs showing enrollment trends </w:t>
      </w:r>
      <w:bookmarkStart w:id="10" w:name="_Hlk134013454"/>
      <w:r w:rsidR="00C02C2A" w:rsidRPr="000E4EC1">
        <w:rPr>
          <w:rFonts w:asciiTheme="majorHAnsi" w:eastAsia="Times New Roman" w:hAnsiTheme="majorHAnsi" w:cstheme="majorHAnsi"/>
        </w:rPr>
        <w:t>for the previous five academic years</w:t>
      </w:r>
      <w:bookmarkEnd w:id="10"/>
      <w:r w:rsidR="00C02C2A" w:rsidRPr="000E4EC1">
        <w:rPr>
          <w:rFonts w:asciiTheme="majorHAnsi" w:eastAsia="Times New Roman" w:hAnsiTheme="majorHAnsi" w:cstheme="majorHAnsi"/>
        </w:rPr>
        <w:t>.</w:t>
      </w:r>
    </w:p>
    <w:p w14:paraId="7332C951" w14:textId="468F75D2" w:rsidR="00683DA0" w:rsidRPr="000E4EC1" w:rsidRDefault="00683DA0" w:rsidP="00E0282C">
      <w:pPr>
        <w:pStyle w:val="ListParagraph"/>
        <w:numPr>
          <w:ilvl w:val="0"/>
          <w:numId w:val="45"/>
        </w:numPr>
        <w:spacing w:before="120" w:after="120" w:line="240" w:lineRule="auto"/>
        <w:contextualSpacing w:val="0"/>
        <w:rPr>
          <w:rFonts w:asciiTheme="majorHAnsi" w:eastAsia="Times New Roman" w:hAnsiTheme="majorHAnsi" w:cstheme="majorHAnsi"/>
        </w:rPr>
      </w:pPr>
      <w:r w:rsidRPr="000E4EC1">
        <w:rPr>
          <w:rFonts w:asciiTheme="majorHAnsi" w:hAnsiTheme="majorHAnsi" w:cstheme="majorHAnsi"/>
          <w:color w:val="000000"/>
          <w:u w:val="single"/>
        </w:rPr>
        <w:t>Student characteristics</w:t>
      </w:r>
      <w:r w:rsidR="00C02C2A" w:rsidRPr="000E4EC1">
        <w:rPr>
          <w:rFonts w:asciiTheme="majorHAnsi" w:hAnsiTheme="majorHAnsi" w:cstheme="majorHAnsi"/>
          <w:color w:val="000000"/>
        </w:rPr>
        <w:t xml:space="preserve"> See Appendix C for </w:t>
      </w:r>
      <w:r w:rsidRPr="000E4EC1">
        <w:rPr>
          <w:rFonts w:asciiTheme="majorHAnsi" w:eastAsia="Times New Roman" w:hAnsiTheme="majorHAnsi" w:cstheme="majorHAnsi"/>
        </w:rPr>
        <w:t>System Approved Data Forms with tables, charts, and/or graphs</w:t>
      </w:r>
      <w:r w:rsidR="00C02C2A" w:rsidRPr="000E4EC1">
        <w:rPr>
          <w:rFonts w:asciiTheme="majorHAnsi" w:eastAsia="Times New Roman" w:hAnsiTheme="majorHAnsi" w:cstheme="majorHAnsi"/>
        </w:rPr>
        <w:t>.</w:t>
      </w:r>
    </w:p>
    <w:p w14:paraId="40C016F6" w14:textId="77777777" w:rsidR="00181AA4" w:rsidRPr="000E4EC1" w:rsidRDefault="00181AA4" w:rsidP="00683DA0">
      <w:pPr>
        <w:autoSpaceDE w:val="0"/>
        <w:autoSpaceDN w:val="0"/>
        <w:adjustRightInd w:val="0"/>
        <w:spacing w:after="120" w:line="240" w:lineRule="auto"/>
        <w:jc w:val="center"/>
        <w:rPr>
          <w:rFonts w:asciiTheme="majorHAnsi" w:hAnsiTheme="majorHAnsi" w:cstheme="majorHAnsi"/>
          <w:b/>
          <w:bCs/>
        </w:rPr>
      </w:pPr>
    </w:p>
    <w:p w14:paraId="68CFB38C" w14:textId="43BCE593" w:rsidR="00683DA0" w:rsidRPr="00456F3E" w:rsidRDefault="00683DA0" w:rsidP="00683DA0">
      <w:pPr>
        <w:autoSpaceDE w:val="0"/>
        <w:autoSpaceDN w:val="0"/>
        <w:adjustRightInd w:val="0"/>
        <w:spacing w:after="120" w:line="240" w:lineRule="auto"/>
        <w:jc w:val="center"/>
        <w:rPr>
          <w:rFonts w:asciiTheme="majorHAnsi" w:hAnsiTheme="majorHAnsi" w:cstheme="majorHAnsi"/>
          <w:b/>
          <w:bCs/>
          <w:sz w:val="28"/>
          <w:szCs w:val="28"/>
        </w:rPr>
      </w:pPr>
      <w:r w:rsidRPr="00456F3E">
        <w:rPr>
          <w:rFonts w:asciiTheme="majorHAnsi" w:hAnsiTheme="majorHAnsi" w:cstheme="majorHAnsi"/>
          <w:b/>
          <w:bCs/>
          <w:sz w:val="28"/>
          <w:szCs w:val="28"/>
        </w:rPr>
        <w:t>Section II: Appraisal of the Program</w:t>
      </w:r>
    </w:p>
    <w:p w14:paraId="36B45281" w14:textId="10C120BC" w:rsidR="00683DA0" w:rsidRPr="00E0282C" w:rsidRDefault="00683DA0" w:rsidP="00E0282C">
      <w:pPr>
        <w:pStyle w:val="ListParagraph"/>
        <w:numPr>
          <w:ilvl w:val="0"/>
          <w:numId w:val="46"/>
        </w:numPr>
        <w:pBdr>
          <w:bottom w:val="single" w:sz="12" w:space="1" w:color="auto"/>
        </w:pBdr>
        <w:spacing w:before="120"/>
        <w:ind w:left="360"/>
        <w:rPr>
          <w:rFonts w:asciiTheme="majorHAnsi" w:hAnsiTheme="majorHAnsi" w:cstheme="majorHAnsi"/>
          <w:b/>
          <w:bCs/>
        </w:rPr>
      </w:pPr>
      <w:bookmarkStart w:id="11" w:name="_Hlk181258446"/>
      <w:r w:rsidRPr="00E0282C">
        <w:rPr>
          <w:rFonts w:asciiTheme="majorHAnsi" w:hAnsiTheme="majorHAnsi" w:cstheme="majorHAnsi"/>
          <w:b/>
          <w:bCs/>
        </w:rPr>
        <w:t xml:space="preserve">Description </w:t>
      </w:r>
      <w:r w:rsidR="00E0282C">
        <w:rPr>
          <w:rFonts w:asciiTheme="majorHAnsi" w:hAnsiTheme="majorHAnsi" w:cstheme="majorHAnsi"/>
          <w:b/>
          <w:bCs/>
        </w:rPr>
        <w:t>o</w:t>
      </w:r>
      <w:r w:rsidR="00E0282C" w:rsidRPr="00E0282C">
        <w:rPr>
          <w:rFonts w:asciiTheme="majorHAnsi" w:hAnsiTheme="majorHAnsi" w:cstheme="majorHAnsi"/>
          <w:b/>
          <w:bCs/>
        </w:rPr>
        <w:t>f Current and Projected Employment Trends</w:t>
      </w:r>
      <w:r w:rsidR="00E0282C" w:rsidRPr="00E0282C">
        <w:rPr>
          <w:rFonts w:asciiTheme="majorHAnsi" w:hAnsiTheme="majorHAnsi" w:cstheme="majorHAnsi"/>
          <w:b/>
          <w:bCs/>
        </w:rPr>
        <w:t>:</w:t>
      </w:r>
      <w:r w:rsidR="00E0282C" w:rsidRPr="00E0282C">
        <w:rPr>
          <w:rFonts w:asciiTheme="majorHAnsi" w:hAnsiTheme="majorHAnsi" w:cstheme="majorHAnsi"/>
          <w:b/>
          <w:bCs/>
          <w:color w:val="000000"/>
        </w:rPr>
        <w:t xml:space="preserve"> </w:t>
      </w:r>
    </w:p>
    <w:bookmarkEnd w:id="11"/>
    <w:tbl>
      <w:tblPr>
        <w:tblStyle w:val="TableGrid"/>
        <w:tblW w:w="0" w:type="auto"/>
        <w:tblLook w:val="04A0" w:firstRow="1" w:lastRow="0" w:firstColumn="1" w:lastColumn="0" w:noHBand="0" w:noVBand="1"/>
      </w:tblPr>
      <w:tblGrid>
        <w:gridCol w:w="10630"/>
      </w:tblGrid>
      <w:tr w:rsidR="00683DA0" w:rsidRPr="000E4EC1" w14:paraId="7CFEF7C0" w14:textId="77777777" w:rsidTr="00E0282C">
        <w:tc>
          <w:tcPr>
            <w:tcW w:w="10630" w:type="dxa"/>
            <w:shd w:val="clear" w:color="auto" w:fill="DEEAF6" w:themeFill="accent5" w:themeFillTint="33"/>
          </w:tcPr>
          <w:p w14:paraId="3ECDECB7" w14:textId="77777777" w:rsidR="00683DA0" w:rsidRPr="000E4EC1" w:rsidRDefault="00683DA0" w:rsidP="005B1593">
            <w:pPr>
              <w:spacing w:before="120" w:after="360"/>
              <w:rPr>
                <w:rFonts w:asciiTheme="majorHAnsi" w:hAnsiTheme="majorHAnsi" w:cstheme="majorHAnsi"/>
                <w:b/>
                <w:bCs/>
              </w:rPr>
            </w:pPr>
          </w:p>
        </w:tc>
      </w:tr>
    </w:tbl>
    <w:p w14:paraId="03B820A3" w14:textId="0B52E38F" w:rsidR="00E0282C" w:rsidRPr="00E0282C" w:rsidRDefault="00E0282C" w:rsidP="00E0282C">
      <w:pPr>
        <w:pStyle w:val="ListParagraph"/>
        <w:numPr>
          <w:ilvl w:val="0"/>
          <w:numId w:val="46"/>
        </w:numPr>
        <w:pBdr>
          <w:bottom w:val="single" w:sz="12" w:space="1" w:color="auto"/>
        </w:pBdr>
        <w:spacing w:before="120"/>
        <w:ind w:left="360"/>
        <w:rPr>
          <w:rFonts w:asciiTheme="majorHAnsi" w:hAnsiTheme="majorHAnsi" w:cstheme="majorHAnsi"/>
          <w:b/>
          <w:bCs/>
        </w:rPr>
      </w:pPr>
      <w:bookmarkStart w:id="12" w:name="_Hlk181258494"/>
      <w:r>
        <w:rPr>
          <w:rFonts w:asciiTheme="majorHAnsi" w:hAnsiTheme="majorHAnsi" w:cstheme="majorHAnsi"/>
          <w:b/>
          <w:bCs/>
        </w:rPr>
        <w:t>Measures of Student Success</w:t>
      </w:r>
      <w:r w:rsidRPr="00E0282C">
        <w:rPr>
          <w:rFonts w:asciiTheme="majorHAnsi" w:hAnsiTheme="majorHAnsi" w:cstheme="majorHAnsi"/>
          <w:b/>
          <w:bCs/>
        </w:rPr>
        <w:t>:</w:t>
      </w:r>
      <w:r w:rsidRPr="00E0282C">
        <w:rPr>
          <w:rFonts w:asciiTheme="majorHAnsi" w:hAnsiTheme="majorHAnsi" w:cstheme="majorHAnsi"/>
          <w:b/>
          <w:bCs/>
          <w:color w:val="000000"/>
        </w:rPr>
        <w:t xml:space="preserve"> </w:t>
      </w:r>
    </w:p>
    <w:bookmarkEnd w:id="12"/>
    <w:tbl>
      <w:tblPr>
        <w:tblStyle w:val="TableGrid"/>
        <w:tblW w:w="0" w:type="auto"/>
        <w:tblLook w:val="04A0" w:firstRow="1" w:lastRow="0" w:firstColumn="1" w:lastColumn="0" w:noHBand="0" w:noVBand="1"/>
      </w:tblPr>
      <w:tblGrid>
        <w:gridCol w:w="10630"/>
      </w:tblGrid>
      <w:tr w:rsidR="00683DA0" w:rsidRPr="000E4EC1" w14:paraId="769D1AC5" w14:textId="77777777" w:rsidTr="005B1593">
        <w:tc>
          <w:tcPr>
            <w:tcW w:w="10790" w:type="dxa"/>
            <w:shd w:val="clear" w:color="auto" w:fill="DEEAF6" w:themeFill="accent5" w:themeFillTint="33"/>
          </w:tcPr>
          <w:p w14:paraId="5B6CC3B7" w14:textId="77777777" w:rsidR="00683DA0" w:rsidRPr="000E4EC1" w:rsidRDefault="00683DA0" w:rsidP="005B1593">
            <w:pPr>
              <w:spacing w:before="120" w:after="360"/>
              <w:rPr>
                <w:rFonts w:asciiTheme="majorHAnsi" w:hAnsiTheme="majorHAnsi" w:cstheme="majorHAnsi"/>
                <w:b/>
                <w:bCs/>
              </w:rPr>
            </w:pPr>
          </w:p>
        </w:tc>
      </w:tr>
    </w:tbl>
    <w:p w14:paraId="5E42ED10" w14:textId="77777777" w:rsidR="001F7483" w:rsidRPr="001F7483" w:rsidRDefault="001F7483" w:rsidP="001F7483">
      <w:pPr>
        <w:autoSpaceDE w:val="0"/>
        <w:autoSpaceDN w:val="0"/>
        <w:adjustRightInd w:val="0"/>
        <w:spacing w:before="120" w:after="120" w:line="240" w:lineRule="auto"/>
        <w:ind w:left="360"/>
        <w:rPr>
          <w:rFonts w:asciiTheme="majorHAnsi" w:hAnsiTheme="majorHAnsi" w:cstheme="majorHAnsi"/>
          <w:color w:val="000000"/>
        </w:rPr>
      </w:pPr>
    </w:p>
    <w:p w14:paraId="73F8D488" w14:textId="77777777" w:rsidR="001F7483" w:rsidRPr="001F7483" w:rsidRDefault="001F7483" w:rsidP="001F7483">
      <w:pPr>
        <w:autoSpaceDE w:val="0"/>
        <w:autoSpaceDN w:val="0"/>
        <w:adjustRightInd w:val="0"/>
        <w:spacing w:before="120" w:after="120" w:line="240" w:lineRule="auto"/>
        <w:ind w:left="360"/>
        <w:rPr>
          <w:rFonts w:asciiTheme="majorHAnsi" w:hAnsiTheme="majorHAnsi" w:cstheme="majorHAnsi"/>
          <w:color w:val="000000"/>
        </w:rPr>
      </w:pPr>
    </w:p>
    <w:p w14:paraId="3431AECE" w14:textId="6C1C380C" w:rsidR="009E0163" w:rsidRPr="00E0282C" w:rsidRDefault="001F7483" w:rsidP="00E0282C">
      <w:pPr>
        <w:pStyle w:val="ListParagraph"/>
        <w:numPr>
          <w:ilvl w:val="0"/>
          <w:numId w:val="46"/>
        </w:numPr>
        <w:pBdr>
          <w:bottom w:val="single" w:sz="12" w:space="1" w:color="auto"/>
        </w:pBdr>
        <w:spacing w:before="120"/>
        <w:ind w:left="360"/>
        <w:rPr>
          <w:rFonts w:asciiTheme="majorHAnsi" w:hAnsiTheme="majorHAnsi" w:cstheme="majorHAnsi"/>
          <w:b/>
          <w:bCs/>
        </w:rPr>
      </w:pPr>
      <w:bookmarkStart w:id="13" w:name="_Hlk181258566"/>
      <w:r w:rsidRPr="00E0282C">
        <w:rPr>
          <w:rFonts w:asciiTheme="majorHAnsi" w:hAnsiTheme="majorHAnsi" w:cstheme="majorHAnsi"/>
          <w:b/>
          <w:bCs/>
        </w:rPr>
        <w:t xml:space="preserve">Results of </w:t>
      </w:r>
      <w:r w:rsidR="00683DA0" w:rsidRPr="00E0282C">
        <w:rPr>
          <w:rFonts w:asciiTheme="majorHAnsi" w:hAnsiTheme="majorHAnsi" w:cstheme="majorHAnsi"/>
          <w:b/>
          <w:bCs/>
        </w:rPr>
        <w:t>Student Learning Outcome (SLO) Assessments</w:t>
      </w:r>
      <w:r w:rsidR="00E0282C" w:rsidRPr="00E0282C">
        <w:rPr>
          <w:rFonts w:asciiTheme="majorHAnsi" w:hAnsiTheme="majorHAnsi" w:cstheme="majorHAnsi"/>
          <w:b/>
          <w:bCs/>
        </w:rPr>
        <w:t>:</w:t>
      </w:r>
      <w:r w:rsidR="00E0282C" w:rsidRPr="00E0282C">
        <w:rPr>
          <w:rFonts w:asciiTheme="majorHAnsi" w:hAnsiTheme="majorHAnsi" w:cstheme="majorHAnsi"/>
          <w:b/>
          <w:bCs/>
          <w:color w:val="000000"/>
        </w:rPr>
        <w:t xml:space="preserve"> </w:t>
      </w:r>
    </w:p>
    <w:bookmarkEnd w:id="13"/>
    <w:tbl>
      <w:tblPr>
        <w:tblStyle w:val="TableGrid"/>
        <w:tblW w:w="0" w:type="auto"/>
        <w:tblLook w:val="04A0" w:firstRow="1" w:lastRow="0" w:firstColumn="1" w:lastColumn="0" w:noHBand="0" w:noVBand="1"/>
      </w:tblPr>
      <w:tblGrid>
        <w:gridCol w:w="10630"/>
      </w:tblGrid>
      <w:tr w:rsidR="00683DA0" w:rsidRPr="000E4EC1" w14:paraId="307F6F2D" w14:textId="77777777" w:rsidTr="005B1593">
        <w:tc>
          <w:tcPr>
            <w:tcW w:w="10790" w:type="dxa"/>
            <w:shd w:val="clear" w:color="auto" w:fill="DEEAF6" w:themeFill="accent5" w:themeFillTint="33"/>
          </w:tcPr>
          <w:p w14:paraId="4F48A219" w14:textId="77777777" w:rsidR="00683DA0" w:rsidRPr="000E4EC1" w:rsidRDefault="00683DA0" w:rsidP="009E0163">
            <w:pPr>
              <w:spacing w:before="120" w:after="360"/>
              <w:rPr>
                <w:rFonts w:asciiTheme="majorHAnsi" w:hAnsiTheme="majorHAnsi" w:cstheme="majorHAnsi"/>
                <w:b/>
                <w:bCs/>
              </w:rPr>
            </w:pPr>
          </w:p>
        </w:tc>
      </w:tr>
    </w:tbl>
    <w:p w14:paraId="5A0AA1DA" w14:textId="77777777" w:rsidR="00793488" w:rsidRDefault="00793488" w:rsidP="001F7483">
      <w:pPr>
        <w:autoSpaceDE w:val="0"/>
        <w:autoSpaceDN w:val="0"/>
        <w:adjustRightInd w:val="0"/>
        <w:spacing w:after="120" w:line="240" w:lineRule="auto"/>
        <w:rPr>
          <w:rFonts w:asciiTheme="majorHAnsi" w:hAnsiTheme="majorHAnsi" w:cstheme="majorHAnsi"/>
          <w:b/>
          <w:bCs/>
        </w:rPr>
      </w:pPr>
    </w:p>
    <w:p w14:paraId="4DF83A41" w14:textId="77777777" w:rsidR="00456F3E" w:rsidRDefault="00683DA0" w:rsidP="00456F3E">
      <w:pPr>
        <w:autoSpaceDE w:val="0"/>
        <w:autoSpaceDN w:val="0"/>
        <w:adjustRightInd w:val="0"/>
        <w:spacing w:after="0" w:line="240" w:lineRule="auto"/>
        <w:jc w:val="center"/>
        <w:rPr>
          <w:rFonts w:asciiTheme="majorHAnsi" w:hAnsiTheme="majorHAnsi" w:cstheme="majorHAnsi"/>
          <w:b/>
          <w:bCs/>
          <w:sz w:val="28"/>
          <w:szCs w:val="28"/>
        </w:rPr>
      </w:pPr>
      <w:r w:rsidRPr="00456F3E">
        <w:rPr>
          <w:rFonts w:asciiTheme="majorHAnsi" w:hAnsiTheme="majorHAnsi" w:cstheme="majorHAnsi"/>
          <w:b/>
          <w:bCs/>
          <w:sz w:val="28"/>
          <w:szCs w:val="28"/>
        </w:rPr>
        <w:t xml:space="preserve">Section III: Feedback from External Reviewers and/or Advisory </w:t>
      </w:r>
      <w:r w:rsidR="00456F3E">
        <w:rPr>
          <w:rFonts w:asciiTheme="majorHAnsi" w:hAnsiTheme="majorHAnsi" w:cstheme="majorHAnsi"/>
          <w:b/>
          <w:bCs/>
          <w:sz w:val="28"/>
          <w:szCs w:val="28"/>
        </w:rPr>
        <w:t>Groups</w:t>
      </w:r>
      <w:r w:rsidR="00C02C2A" w:rsidRPr="00456F3E">
        <w:rPr>
          <w:rFonts w:asciiTheme="majorHAnsi" w:hAnsiTheme="majorHAnsi" w:cstheme="majorHAnsi"/>
          <w:b/>
          <w:bCs/>
          <w:sz w:val="28"/>
          <w:szCs w:val="28"/>
        </w:rPr>
        <w:t xml:space="preserve"> </w:t>
      </w:r>
    </w:p>
    <w:p w14:paraId="7E0A35DD" w14:textId="07A71C83" w:rsidR="007524FC" w:rsidRPr="00456F3E" w:rsidRDefault="00C02C2A" w:rsidP="00C02C2A">
      <w:pPr>
        <w:autoSpaceDE w:val="0"/>
        <w:autoSpaceDN w:val="0"/>
        <w:adjustRightInd w:val="0"/>
        <w:spacing w:after="120" w:line="240" w:lineRule="auto"/>
        <w:jc w:val="center"/>
        <w:rPr>
          <w:rFonts w:asciiTheme="majorHAnsi" w:hAnsiTheme="majorHAnsi" w:cstheme="majorHAnsi"/>
          <w:b/>
          <w:bCs/>
          <w:sz w:val="24"/>
          <w:szCs w:val="24"/>
        </w:rPr>
      </w:pPr>
      <w:r w:rsidRPr="00456F3E">
        <w:rPr>
          <w:rFonts w:asciiTheme="majorHAnsi" w:hAnsiTheme="majorHAnsi" w:cstheme="majorHAnsi"/>
          <w:b/>
          <w:bCs/>
          <w:sz w:val="24"/>
          <w:szCs w:val="24"/>
        </w:rPr>
        <w:t>(</w:t>
      </w:r>
      <w:r w:rsidR="00456F3E">
        <w:rPr>
          <w:rFonts w:asciiTheme="majorHAnsi" w:hAnsiTheme="majorHAnsi" w:cstheme="majorHAnsi"/>
          <w:b/>
          <w:bCs/>
          <w:sz w:val="24"/>
          <w:szCs w:val="24"/>
        </w:rPr>
        <w:t>M</w:t>
      </w:r>
      <w:r w:rsidRPr="00456F3E">
        <w:rPr>
          <w:rFonts w:asciiTheme="majorHAnsi" w:hAnsiTheme="majorHAnsi" w:cstheme="majorHAnsi"/>
          <w:b/>
          <w:bCs/>
          <w:sz w:val="24"/>
          <w:szCs w:val="24"/>
        </w:rPr>
        <w:t>ay be included as Appendix E)</w:t>
      </w:r>
    </w:p>
    <w:tbl>
      <w:tblPr>
        <w:tblStyle w:val="TableGrid"/>
        <w:tblW w:w="0" w:type="auto"/>
        <w:shd w:val="clear" w:color="auto" w:fill="DEEAF6" w:themeFill="accent5" w:themeFillTint="33"/>
        <w:tblLook w:val="04A0" w:firstRow="1" w:lastRow="0" w:firstColumn="1" w:lastColumn="0" w:noHBand="0" w:noVBand="1"/>
      </w:tblPr>
      <w:tblGrid>
        <w:gridCol w:w="10630"/>
      </w:tblGrid>
      <w:tr w:rsidR="00683DA0" w:rsidRPr="000E4EC1" w14:paraId="402D983E" w14:textId="77777777" w:rsidTr="005B1593">
        <w:tc>
          <w:tcPr>
            <w:tcW w:w="10790" w:type="dxa"/>
            <w:shd w:val="clear" w:color="auto" w:fill="DEEAF6" w:themeFill="accent5" w:themeFillTint="33"/>
          </w:tcPr>
          <w:p w14:paraId="27B404EC" w14:textId="77777777" w:rsidR="00683DA0" w:rsidRPr="000E4EC1" w:rsidRDefault="00683DA0" w:rsidP="005B1593">
            <w:pPr>
              <w:spacing w:before="120" w:after="360"/>
              <w:rPr>
                <w:rFonts w:asciiTheme="majorHAnsi" w:hAnsiTheme="majorHAnsi" w:cstheme="majorHAnsi"/>
                <w:b/>
                <w:bCs/>
              </w:rPr>
            </w:pPr>
          </w:p>
        </w:tc>
      </w:tr>
    </w:tbl>
    <w:p w14:paraId="182DE388" w14:textId="337E9506" w:rsidR="00683DA0" w:rsidRPr="000E4EC1" w:rsidRDefault="00683DA0" w:rsidP="00181AA4">
      <w:pPr>
        <w:spacing w:after="0"/>
        <w:rPr>
          <w:rFonts w:asciiTheme="majorHAnsi" w:hAnsiTheme="majorHAnsi" w:cstheme="majorHAnsi"/>
          <w:b/>
          <w:bCs/>
        </w:rPr>
      </w:pPr>
    </w:p>
    <w:p w14:paraId="405C9928" w14:textId="369DDB2E" w:rsidR="00683DA0" w:rsidRPr="00456F3E" w:rsidRDefault="00683DA0" w:rsidP="00C02C2A">
      <w:pPr>
        <w:spacing w:after="120" w:line="240" w:lineRule="auto"/>
        <w:jc w:val="center"/>
        <w:rPr>
          <w:rFonts w:asciiTheme="majorHAnsi" w:hAnsiTheme="majorHAnsi" w:cstheme="majorHAnsi"/>
          <w:b/>
          <w:bCs/>
          <w:sz w:val="28"/>
          <w:szCs w:val="28"/>
        </w:rPr>
      </w:pPr>
      <w:r w:rsidRPr="00456F3E">
        <w:rPr>
          <w:rFonts w:asciiTheme="majorHAnsi" w:hAnsiTheme="majorHAnsi" w:cstheme="majorHAnsi"/>
          <w:b/>
          <w:bCs/>
          <w:sz w:val="28"/>
          <w:szCs w:val="28"/>
        </w:rPr>
        <w:t>Section IV</w:t>
      </w:r>
      <w:r w:rsidR="00D1154A" w:rsidRPr="00456F3E">
        <w:rPr>
          <w:rFonts w:asciiTheme="majorHAnsi" w:hAnsiTheme="majorHAnsi" w:cstheme="majorHAnsi"/>
          <w:b/>
          <w:bCs/>
          <w:sz w:val="28"/>
          <w:szCs w:val="28"/>
        </w:rPr>
        <w:t>: Discussion</w:t>
      </w:r>
      <w:r w:rsidRPr="00456F3E">
        <w:rPr>
          <w:rFonts w:asciiTheme="majorHAnsi" w:hAnsiTheme="majorHAnsi" w:cstheme="majorHAnsi"/>
          <w:b/>
          <w:bCs/>
          <w:sz w:val="28"/>
          <w:szCs w:val="28"/>
        </w:rPr>
        <w:t xml:space="preserve"> of Appraisal Results</w:t>
      </w:r>
    </w:p>
    <w:p w14:paraId="40C17CA0" w14:textId="754A6C33" w:rsidR="009E0163" w:rsidRPr="00E0282C" w:rsidRDefault="00C02C2A" w:rsidP="00E0282C">
      <w:pPr>
        <w:pStyle w:val="ListParagraph"/>
        <w:numPr>
          <w:ilvl w:val="0"/>
          <w:numId w:val="47"/>
        </w:numPr>
        <w:pBdr>
          <w:bottom w:val="single" w:sz="12" w:space="1" w:color="auto"/>
        </w:pBdr>
        <w:spacing w:before="120"/>
        <w:ind w:left="360"/>
        <w:rPr>
          <w:rFonts w:asciiTheme="majorHAnsi" w:hAnsiTheme="majorHAnsi" w:cstheme="majorHAnsi"/>
          <w:b/>
          <w:bCs/>
        </w:rPr>
      </w:pPr>
      <w:r w:rsidRPr="00E0282C">
        <w:rPr>
          <w:rFonts w:asciiTheme="majorHAnsi" w:hAnsiTheme="majorHAnsi" w:cstheme="majorHAnsi"/>
          <w:b/>
          <w:bCs/>
        </w:rPr>
        <w:t>Critique</w:t>
      </w:r>
      <w:r w:rsidR="00683DA0" w:rsidRPr="00E0282C">
        <w:rPr>
          <w:rFonts w:asciiTheme="majorHAnsi" w:hAnsiTheme="majorHAnsi" w:cstheme="majorHAnsi"/>
          <w:b/>
          <w:bCs/>
        </w:rPr>
        <w:t xml:space="preserve"> of program infrastructure and resources</w:t>
      </w:r>
      <w:r w:rsidR="00E0282C" w:rsidRPr="00E0282C">
        <w:rPr>
          <w:rFonts w:asciiTheme="majorHAnsi" w:hAnsiTheme="majorHAnsi" w:cstheme="majorHAnsi"/>
          <w:b/>
          <w:bCs/>
        </w:rPr>
        <w:t>:</w:t>
      </w:r>
      <w:r w:rsidR="00E0282C" w:rsidRPr="00E0282C">
        <w:rPr>
          <w:rFonts w:asciiTheme="majorHAnsi" w:hAnsiTheme="majorHAnsi" w:cstheme="majorHAnsi"/>
          <w:b/>
          <w:bCs/>
          <w:color w:val="000000"/>
        </w:rPr>
        <w:t xml:space="preserve"> </w:t>
      </w:r>
    </w:p>
    <w:tbl>
      <w:tblPr>
        <w:tblStyle w:val="TableGrid"/>
        <w:tblW w:w="0" w:type="auto"/>
        <w:shd w:val="clear" w:color="auto" w:fill="DEEAF6" w:themeFill="accent5" w:themeFillTint="33"/>
        <w:tblLook w:val="04A0" w:firstRow="1" w:lastRow="0" w:firstColumn="1" w:lastColumn="0" w:noHBand="0" w:noVBand="1"/>
      </w:tblPr>
      <w:tblGrid>
        <w:gridCol w:w="10630"/>
      </w:tblGrid>
      <w:tr w:rsidR="00683DA0" w:rsidRPr="000E4EC1" w14:paraId="39031C09" w14:textId="77777777" w:rsidTr="005B1593">
        <w:tc>
          <w:tcPr>
            <w:tcW w:w="10790" w:type="dxa"/>
            <w:shd w:val="clear" w:color="auto" w:fill="DEEAF6" w:themeFill="accent5" w:themeFillTint="33"/>
          </w:tcPr>
          <w:p w14:paraId="6455574D" w14:textId="77777777" w:rsidR="00683DA0" w:rsidRPr="000E4EC1" w:rsidRDefault="00683DA0" w:rsidP="005B1593">
            <w:pPr>
              <w:spacing w:before="120" w:after="360"/>
              <w:rPr>
                <w:rFonts w:asciiTheme="majorHAnsi" w:hAnsiTheme="majorHAnsi" w:cstheme="majorHAnsi"/>
                <w:b/>
                <w:bCs/>
              </w:rPr>
            </w:pPr>
          </w:p>
        </w:tc>
      </w:tr>
    </w:tbl>
    <w:p w14:paraId="029B692F" w14:textId="66F225DD" w:rsidR="009E0163" w:rsidRPr="00E0282C" w:rsidRDefault="00683DA0" w:rsidP="00E0282C">
      <w:pPr>
        <w:pStyle w:val="ListParagraph"/>
        <w:numPr>
          <w:ilvl w:val="0"/>
          <w:numId w:val="47"/>
        </w:numPr>
        <w:pBdr>
          <w:bottom w:val="single" w:sz="12" w:space="1" w:color="auto"/>
        </w:pBdr>
        <w:spacing w:before="120"/>
        <w:ind w:left="360"/>
        <w:rPr>
          <w:rFonts w:asciiTheme="majorHAnsi" w:hAnsiTheme="majorHAnsi" w:cstheme="majorHAnsi"/>
          <w:b/>
          <w:bCs/>
        </w:rPr>
      </w:pPr>
      <w:r w:rsidRPr="00E0282C">
        <w:rPr>
          <w:rFonts w:asciiTheme="majorHAnsi" w:hAnsiTheme="majorHAnsi" w:cstheme="majorHAnsi"/>
          <w:b/>
          <w:bCs/>
        </w:rPr>
        <w:t>Key conclusions</w:t>
      </w:r>
      <w:r w:rsidR="00E0282C" w:rsidRPr="00E0282C">
        <w:rPr>
          <w:rFonts w:asciiTheme="majorHAnsi" w:hAnsiTheme="majorHAnsi" w:cstheme="majorHAnsi"/>
          <w:b/>
          <w:bCs/>
        </w:rPr>
        <w:t>:</w:t>
      </w:r>
      <w:r w:rsidR="00E0282C" w:rsidRPr="00E0282C">
        <w:rPr>
          <w:rFonts w:asciiTheme="majorHAnsi" w:hAnsiTheme="majorHAnsi" w:cstheme="majorHAnsi"/>
          <w:b/>
          <w:bCs/>
          <w:color w:val="000000"/>
        </w:rPr>
        <w:t xml:space="preserve"> </w:t>
      </w:r>
    </w:p>
    <w:tbl>
      <w:tblPr>
        <w:tblStyle w:val="TableGrid"/>
        <w:tblW w:w="0" w:type="auto"/>
        <w:shd w:val="clear" w:color="auto" w:fill="DEEAF6" w:themeFill="accent5" w:themeFillTint="33"/>
        <w:tblLook w:val="04A0" w:firstRow="1" w:lastRow="0" w:firstColumn="1" w:lastColumn="0" w:noHBand="0" w:noVBand="1"/>
      </w:tblPr>
      <w:tblGrid>
        <w:gridCol w:w="10630"/>
      </w:tblGrid>
      <w:tr w:rsidR="00683DA0" w:rsidRPr="000E4EC1" w14:paraId="0C4B54E3" w14:textId="77777777" w:rsidTr="005B1593">
        <w:tc>
          <w:tcPr>
            <w:tcW w:w="10790" w:type="dxa"/>
            <w:shd w:val="clear" w:color="auto" w:fill="DEEAF6" w:themeFill="accent5" w:themeFillTint="33"/>
          </w:tcPr>
          <w:p w14:paraId="2C607A94" w14:textId="77777777" w:rsidR="00683DA0" w:rsidRPr="000E4EC1" w:rsidRDefault="00683DA0" w:rsidP="005B1593">
            <w:pPr>
              <w:spacing w:before="120" w:after="360"/>
              <w:rPr>
                <w:rFonts w:asciiTheme="majorHAnsi" w:hAnsiTheme="majorHAnsi" w:cstheme="majorHAnsi"/>
                <w:b/>
                <w:bCs/>
              </w:rPr>
            </w:pPr>
          </w:p>
        </w:tc>
      </w:tr>
    </w:tbl>
    <w:p w14:paraId="41044921" w14:textId="2E7D6022" w:rsidR="00683DA0" w:rsidRPr="00456F3E" w:rsidRDefault="00683DA0" w:rsidP="00456F3E">
      <w:pPr>
        <w:pStyle w:val="ListParagraph"/>
        <w:numPr>
          <w:ilvl w:val="0"/>
          <w:numId w:val="48"/>
        </w:numPr>
        <w:pBdr>
          <w:bottom w:val="single" w:sz="12" w:space="1" w:color="auto"/>
        </w:pBdr>
        <w:autoSpaceDE w:val="0"/>
        <w:autoSpaceDN w:val="0"/>
        <w:adjustRightInd w:val="0"/>
        <w:spacing w:before="120" w:after="120" w:line="240" w:lineRule="auto"/>
        <w:ind w:left="360"/>
        <w:rPr>
          <w:rFonts w:asciiTheme="majorHAnsi" w:hAnsiTheme="majorHAnsi" w:cstheme="majorHAnsi"/>
          <w:b/>
          <w:bCs/>
          <w:color w:val="000000"/>
        </w:rPr>
      </w:pPr>
      <w:bookmarkStart w:id="14" w:name="_Hlk181258800"/>
      <w:r w:rsidRPr="00456F3E">
        <w:rPr>
          <w:rFonts w:asciiTheme="majorHAnsi" w:hAnsiTheme="majorHAnsi" w:cstheme="majorHAnsi"/>
          <w:b/>
          <w:bCs/>
        </w:rPr>
        <w:t xml:space="preserve">Key themes identified in the responses from external reviewers and/or advisory </w:t>
      </w:r>
      <w:r w:rsidR="009E0163" w:rsidRPr="00456F3E">
        <w:rPr>
          <w:rFonts w:asciiTheme="majorHAnsi" w:hAnsiTheme="majorHAnsi" w:cstheme="majorHAnsi"/>
          <w:b/>
          <w:bCs/>
        </w:rPr>
        <w:t>groups</w:t>
      </w:r>
      <w:r w:rsidR="00E0282C" w:rsidRPr="00456F3E">
        <w:rPr>
          <w:rFonts w:asciiTheme="majorHAnsi" w:hAnsiTheme="majorHAnsi" w:cstheme="majorHAnsi"/>
          <w:b/>
          <w:bCs/>
        </w:rPr>
        <w:t xml:space="preserve">: </w:t>
      </w:r>
    </w:p>
    <w:bookmarkEnd w:id="14"/>
    <w:tbl>
      <w:tblPr>
        <w:tblStyle w:val="TableGrid"/>
        <w:tblW w:w="0" w:type="auto"/>
        <w:shd w:val="clear" w:color="auto" w:fill="DEEAF6" w:themeFill="accent5" w:themeFillTint="33"/>
        <w:tblLook w:val="04A0" w:firstRow="1" w:lastRow="0" w:firstColumn="1" w:lastColumn="0" w:noHBand="0" w:noVBand="1"/>
      </w:tblPr>
      <w:tblGrid>
        <w:gridCol w:w="10630"/>
      </w:tblGrid>
      <w:tr w:rsidR="00683DA0" w:rsidRPr="000E4EC1" w14:paraId="40A056DA" w14:textId="77777777" w:rsidTr="005B1593">
        <w:tc>
          <w:tcPr>
            <w:tcW w:w="10790" w:type="dxa"/>
            <w:shd w:val="clear" w:color="auto" w:fill="DEEAF6" w:themeFill="accent5" w:themeFillTint="33"/>
          </w:tcPr>
          <w:p w14:paraId="5C764776" w14:textId="77777777" w:rsidR="00683DA0" w:rsidRPr="000E4EC1" w:rsidRDefault="00683DA0" w:rsidP="005B1593">
            <w:pPr>
              <w:spacing w:before="120" w:after="360"/>
              <w:rPr>
                <w:rFonts w:asciiTheme="majorHAnsi" w:hAnsiTheme="majorHAnsi" w:cstheme="majorHAnsi"/>
                <w:b/>
                <w:bCs/>
              </w:rPr>
            </w:pPr>
          </w:p>
        </w:tc>
      </w:tr>
    </w:tbl>
    <w:p w14:paraId="6230D2FE" w14:textId="77777777" w:rsidR="00683DA0" w:rsidRPr="000E4EC1" w:rsidRDefault="00683DA0" w:rsidP="00683DA0">
      <w:pPr>
        <w:spacing w:after="0" w:line="240" w:lineRule="auto"/>
        <w:rPr>
          <w:rFonts w:asciiTheme="majorHAnsi" w:hAnsiTheme="majorHAnsi" w:cstheme="majorHAnsi"/>
        </w:rPr>
      </w:pPr>
    </w:p>
    <w:p w14:paraId="061B4666" w14:textId="77777777" w:rsidR="00683DA0" w:rsidRPr="00456F3E" w:rsidRDefault="00683DA0" w:rsidP="00683DA0">
      <w:pPr>
        <w:autoSpaceDE w:val="0"/>
        <w:autoSpaceDN w:val="0"/>
        <w:adjustRightInd w:val="0"/>
        <w:spacing w:after="120" w:line="240" w:lineRule="auto"/>
        <w:ind w:left="720"/>
        <w:jc w:val="center"/>
        <w:rPr>
          <w:rFonts w:asciiTheme="majorHAnsi" w:hAnsiTheme="majorHAnsi" w:cstheme="majorHAnsi"/>
          <w:b/>
          <w:bCs/>
          <w:sz w:val="28"/>
          <w:szCs w:val="28"/>
        </w:rPr>
      </w:pPr>
      <w:r w:rsidRPr="00456F3E">
        <w:rPr>
          <w:rFonts w:asciiTheme="majorHAnsi" w:hAnsiTheme="majorHAnsi" w:cstheme="majorHAnsi"/>
          <w:b/>
          <w:bCs/>
          <w:sz w:val="28"/>
          <w:szCs w:val="28"/>
        </w:rPr>
        <w:t>Section V: Executive Summary and Action Plan</w:t>
      </w:r>
    </w:p>
    <w:p w14:paraId="5F686EA6" w14:textId="1D00A298" w:rsidR="00683DA0" w:rsidRPr="00456F3E" w:rsidRDefault="00683DA0" w:rsidP="00456F3E">
      <w:pPr>
        <w:pStyle w:val="ListParagraph"/>
        <w:numPr>
          <w:ilvl w:val="0"/>
          <w:numId w:val="49"/>
        </w:numPr>
        <w:pBdr>
          <w:bottom w:val="single" w:sz="12" w:space="1" w:color="auto"/>
        </w:pBdr>
        <w:autoSpaceDE w:val="0"/>
        <w:autoSpaceDN w:val="0"/>
        <w:adjustRightInd w:val="0"/>
        <w:spacing w:before="120" w:after="120" w:line="240" w:lineRule="auto"/>
        <w:ind w:left="360"/>
        <w:rPr>
          <w:rFonts w:asciiTheme="majorHAnsi" w:hAnsiTheme="majorHAnsi" w:cstheme="majorHAnsi"/>
          <w:b/>
          <w:bCs/>
          <w:color w:val="000000"/>
        </w:rPr>
      </w:pPr>
      <w:r w:rsidRPr="00456F3E">
        <w:rPr>
          <w:rFonts w:asciiTheme="majorHAnsi" w:hAnsiTheme="majorHAnsi" w:cstheme="majorHAnsi"/>
          <w:b/>
          <w:bCs/>
        </w:rPr>
        <w:t>Synopsis of program strengths and challenges</w:t>
      </w:r>
      <w:r w:rsidR="00456F3E" w:rsidRPr="00456F3E">
        <w:rPr>
          <w:rFonts w:asciiTheme="majorHAnsi" w:hAnsiTheme="majorHAnsi" w:cstheme="majorHAnsi"/>
          <w:b/>
          <w:bCs/>
        </w:rPr>
        <w:t xml:space="preserve">: </w:t>
      </w:r>
    </w:p>
    <w:tbl>
      <w:tblPr>
        <w:tblStyle w:val="TableGrid"/>
        <w:tblW w:w="0" w:type="auto"/>
        <w:shd w:val="clear" w:color="auto" w:fill="DEEAF6" w:themeFill="accent5" w:themeFillTint="33"/>
        <w:tblLook w:val="04A0" w:firstRow="1" w:lastRow="0" w:firstColumn="1" w:lastColumn="0" w:noHBand="0" w:noVBand="1"/>
      </w:tblPr>
      <w:tblGrid>
        <w:gridCol w:w="10630"/>
      </w:tblGrid>
      <w:tr w:rsidR="00683DA0" w:rsidRPr="000E4EC1" w14:paraId="2A0F59A5" w14:textId="77777777" w:rsidTr="005B1593">
        <w:tc>
          <w:tcPr>
            <w:tcW w:w="10790" w:type="dxa"/>
            <w:shd w:val="clear" w:color="auto" w:fill="DEEAF6" w:themeFill="accent5" w:themeFillTint="33"/>
          </w:tcPr>
          <w:p w14:paraId="4469CDF7" w14:textId="77777777" w:rsidR="00683DA0" w:rsidRPr="000E4EC1" w:rsidRDefault="00683DA0" w:rsidP="005B1593">
            <w:pPr>
              <w:spacing w:before="120" w:after="360"/>
              <w:rPr>
                <w:rFonts w:asciiTheme="majorHAnsi" w:hAnsiTheme="majorHAnsi" w:cstheme="majorHAnsi"/>
                <w:b/>
                <w:bCs/>
              </w:rPr>
            </w:pPr>
          </w:p>
        </w:tc>
      </w:tr>
    </w:tbl>
    <w:p w14:paraId="29EECB69" w14:textId="759A4B42" w:rsidR="00683DA0" w:rsidRPr="00456F3E" w:rsidRDefault="00683DA0" w:rsidP="00456F3E">
      <w:pPr>
        <w:pStyle w:val="ListParagraph"/>
        <w:numPr>
          <w:ilvl w:val="0"/>
          <w:numId w:val="50"/>
        </w:numPr>
        <w:pBdr>
          <w:bottom w:val="single" w:sz="12" w:space="0" w:color="auto"/>
        </w:pBdr>
        <w:autoSpaceDE w:val="0"/>
        <w:autoSpaceDN w:val="0"/>
        <w:adjustRightInd w:val="0"/>
        <w:spacing w:before="120" w:after="120" w:line="240" w:lineRule="auto"/>
        <w:ind w:left="360"/>
        <w:rPr>
          <w:rFonts w:asciiTheme="majorHAnsi" w:hAnsiTheme="majorHAnsi" w:cstheme="majorHAnsi"/>
          <w:b/>
          <w:bCs/>
        </w:rPr>
      </w:pPr>
      <w:r w:rsidRPr="00456F3E">
        <w:rPr>
          <w:rFonts w:asciiTheme="majorHAnsi" w:hAnsiTheme="majorHAnsi" w:cstheme="majorHAnsi"/>
          <w:b/>
          <w:bCs/>
        </w:rPr>
        <w:t>Description of how assessment and program data will be used for continuous improvement</w:t>
      </w:r>
      <w:r w:rsidR="007D25A4">
        <w:rPr>
          <w:rFonts w:asciiTheme="majorHAnsi" w:hAnsiTheme="majorHAnsi" w:cstheme="majorHAnsi"/>
          <w:b/>
          <w:bCs/>
        </w:rPr>
        <w:t>:</w:t>
      </w:r>
    </w:p>
    <w:tbl>
      <w:tblPr>
        <w:tblStyle w:val="TableGrid"/>
        <w:tblW w:w="0" w:type="auto"/>
        <w:shd w:val="clear" w:color="auto" w:fill="DEEAF6" w:themeFill="accent5" w:themeFillTint="33"/>
        <w:tblLook w:val="04A0" w:firstRow="1" w:lastRow="0" w:firstColumn="1" w:lastColumn="0" w:noHBand="0" w:noVBand="1"/>
      </w:tblPr>
      <w:tblGrid>
        <w:gridCol w:w="10630"/>
      </w:tblGrid>
      <w:tr w:rsidR="00683DA0" w:rsidRPr="000E4EC1" w14:paraId="5DAAD4C3" w14:textId="77777777" w:rsidTr="005B1593">
        <w:tc>
          <w:tcPr>
            <w:tcW w:w="10790" w:type="dxa"/>
            <w:shd w:val="clear" w:color="auto" w:fill="DEEAF6" w:themeFill="accent5" w:themeFillTint="33"/>
          </w:tcPr>
          <w:p w14:paraId="48FE4506" w14:textId="77777777" w:rsidR="00683DA0" w:rsidRPr="000E4EC1" w:rsidRDefault="00683DA0" w:rsidP="005B1593">
            <w:pPr>
              <w:spacing w:before="120" w:after="360"/>
              <w:rPr>
                <w:rFonts w:asciiTheme="majorHAnsi" w:hAnsiTheme="majorHAnsi" w:cstheme="majorHAnsi"/>
                <w:b/>
                <w:bCs/>
              </w:rPr>
            </w:pPr>
            <w:bookmarkStart w:id="15" w:name="_Hlk175831628"/>
          </w:p>
        </w:tc>
      </w:tr>
    </w:tbl>
    <w:bookmarkEnd w:id="15"/>
    <w:p w14:paraId="01EB17EE" w14:textId="1D0FDFBE" w:rsidR="009E0163" w:rsidRPr="00456F3E" w:rsidRDefault="009E0163" w:rsidP="00456F3E">
      <w:pPr>
        <w:pStyle w:val="ListParagraph"/>
        <w:numPr>
          <w:ilvl w:val="0"/>
          <w:numId w:val="50"/>
        </w:numPr>
        <w:pBdr>
          <w:bottom w:val="single" w:sz="12" w:space="1" w:color="auto"/>
        </w:pBdr>
        <w:autoSpaceDE w:val="0"/>
        <w:autoSpaceDN w:val="0"/>
        <w:adjustRightInd w:val="0"/>
        <w:spacing w:before="120" w:after="120" w:line="240" w:lineRule="auto"/>
        <w:ind w:left="360"/>
        <w:rPr>
          <w:rFonts w:asciiTheme="majorHAnsi" w:hAnsiTheme="majorHAnsi" w:cstheme="majorHAnsi"/>
          <w:b/>
          <w:bCs/>
          <w:color w:val="000000"/>
        </w:rPr>
      </w:pPr>
      <w:r w:rsidRPr="00456F3E">
        <w:rPr>
          <w:rFonts w:asciiTheme="majorHAnsi" w:hAnsiTheme="majorHAnsi" w:cstheme="majorHAnsi"/>
          <w:b/>
          <w:bCs/>
        </w:rPr>
        <w:t>P</w:t>
      </w:r>
      <w:r w:rsidR="00683DA0" w:rsidRPr="00456F3E">
        <w:rPr>
          <w:rFonts w:asciiTheme="majorHAnsi" w:hAnsiTheme="majorHAnsi" w:cstheme="majorHAnsi"/>
          <w:b/>
          <w:bCs/>
        </w:rPr>
        <w:t>rogram improvement plan</w:t>
      </w:r>
      <w:r w:rsidR="00456F3E" w:rsidRPr="00456F3E">
        <w:rPr>
          <w:rFonts w:asciiTheme="majorHAnsi" w:hAnsiTheme="majorHAnsi" w:cstheme="majorHAnsi"/>
          <w:b/>
          <w:bCs/>
        </w:rPr>
        <w:t>:</w:t>
      </w:r>
      <w:r w:rsidR="00683DA0" w:rsidRPr="00456F3E">
        <w:rPr>
          <w:rFonts w:asciiTheme="majorHAnsi" w:hAnsiTheme="majorHAnsi" w:cstheme="majorHAnsi"/>
          <w:b/>
          <w:bCs/>
        </w:rPr>
        <w:t xml:space="preserve"> </w:t>
      </w:r>
      <w:bookmarkEnd w:id="1"/>
    </w:p>
    <w:tbl>
      <w:tblPr>
        <w:tblStyle w:val="TableGrid"/>
        <w:tblW w:w="0" w:type="auto"/>
        <w:shd w:val="clear" w:color="auto" w:fill="DEEAF6" w:themeFill="accent5" w:themeFillTint="33"/>
        <w:tblLook w:val="04A0" w:firstRow="1" w:lastRow="0" w:firstColumn="1" w:lastColumn="0" w:noHBand="0" w:noVBand="1"/>
      </w:tblPr>
      <w:tblGrid>
        <w:gridCol w:w="10630"/>
      </w:tblGrid>
      <w:tr w:rsidR="00683DA0" w:rsidRPr="000E4EC1" w14:paraId="3EA47B57" w14:textId="77777777" w:rsidTr="005B1593">
        <w:tc>
          <w:tcPr>
            <w:tcW w:w="10790" w:type="dxa"/>
            <w:shd w:val="clear" w:color="auto" w:fill="DEEAF6" w:themeFill="accent5" w:themeFillTint="33"/>
          </w:tcPr>
          <w:p w14:paraId="3C4859A9" w14:textId="77777777" w:rsidR="00683DA0" w:rsidRPr="000E4EC1" w:rsidRDefault="00683DA0" w:rsidP="005B1593">
            <w:pPr>
              <w:spacing w:before="120" w:after="360"/>
              <w:rPr>
                <w:rFonts w:asciiTheme="majorHAnsi" w:hAnsiTheme="majorHAnsi" w:cstheme="majorHAnsi"/>
                <w:b/>
                <w:bCs/>
              </w:rPr>
            </w:pPr>
          </w:p>
        </w:tc>
      </w:tr>
    </w:tbl>
    <w:p w14:paraId="2E9B0C0B" w14:textId="5B23F987" w:rsidR="00683DA0" w:rsidRPr="000E4EC1" w:rsidRDefault="00683DA0" w:rsidP="00181AA4">
      <w:pPr>
        <w:spacing w:after="0"/>
        <w:rPr>
          <w:rFonts w:asciiTheme="majorHAnsi" w:hAnsiTheme="majorHAnsi" w:cstheme="majorHAnsi"/>
          <w:b/>
          <w:bCs/>
        </w:rPr>
      </w:pPr>
    </w:p>
    <w:p w14:paraId="27054704" w14:textId="77777777" w:rsidR="00456F3E" w:rsidRDefault="00683DA0" w:rsidP="00456F3E">
      <w:pPr>
        <w:spacing w:after="0" w:line="240" w:lineRule="auto"/>
        <w:jc w:val="center"/>
        <w:rPr>
          <w:rFonts w:asciiTheme="majorHAnsi" w:hAnsiTheme="majorHAnsi" w:cstheme="majorHAnsi"/>
          <w:b/>
          <w:bCs/>
          <w:sz w:val="28"/>
          <w:szCs w:val="28"/>
        </w:rPr>
      </w:pPr>
      <w:r w:rsidRPr="00456F3E">
        <w:rPr>
          <w:rFonts w:asciiTheme="majorHAnsi" w:hAnsiTheme="majorHAnsi" w:cstheme="majorHAnsi"/>
          <w:b/>
          <w:bCs/>
          <w:sz w:val="28"/>
          <w:szCs w:val="28"/>
        </w:rPr>
        <w:lastRenderedPageBreak/>
        <w:t>Section VI</w:t>
      </w:r>
      <w:r w:rsidR="00D1154A" w:rsidRPr="00456F3E">
        <w:rPr>
          <w:rFonts w:asciiTheme="majorHAnsi" w:hAnsiTheme="majorHAnsi" w:cstheme="majorHAnsi"/>
          <w:b/>
          <w:bCs/>
          <w:sz w:val="28"/>
          <w:szCs w:val="28"/>
        </w:rPr>
        <w:t>: Response</w:t>
      </w:r>
      <w:r w:rsidRPr="00456F3E">
        <w:rPr>
          <w:rFonts w:asciiTheme="majorHAnsi" w:hAnsiTheme="majorHAnsi" w:cstheme="majorHAnsi"/>
          <w:b/>
          <w:bCs/>
          <w:sz w:val="28"/>
          <w:szCs w:val="28"/>
        </w:rPr>
        <w:t xml:space="preserve"> from Campus and CT State Leadership</w:t>
      </w:r>
      <w:r w:rsidR="00C02C2A" w:rsidRPr="00456F3E">
        <w:rPr>
          <w:rFonts w:asciiTheme="majorHAnsi" w:hAnsiTheme="majorHAnsi" w:cstheme="majorHAnsi"/>
          <w:b/>
          <w:bCs/>
          <w:sz w:val="28"/>
          <w:szCs w:val="28"/>
        </w:rPr>
        <w:t xml:space="preserve"> </w:t>
      </w:r>
    </w:p>
    <w:p w14:paraId="67548B28" w14:textId="57C6B7DC" w:rsidR="00683DA0" w:rsidRPr="00456F3E" w:rsidRDefault="00C02C2A" w:rsidP="009E0163">
      <w:pPr>
        <w:spacing w:after="120" w:line="240" w:lineRule="auto"/>
        <w:jc w:val="center"/>
        <w:rPr>
          <w:rFonts w:asciiTheme="majorHAnsi" w:eastAsiaTheme="majorEastAsia" w:hAnsiTheme="majorHAnsi" w:cstheme="majorHAnsi"/>
          <w:b/>
          <w:bCs/>
          <w:color w:val="000000" w:themeColor="text1"/>
          <w:kern w:val="24"/>
          <w:sz w:val="28"/>
          <w:szCs w:val="28"/>
        </w:rPr>
      </w:pPr>
      <w:r w:rsidRPr="00456F3E">
        <w:rPr>
          <w:rFonts w:asciiTheme="majorHAnsi" w:hAnsiTheme="majorHAnsi" w:cstheme="majorHAnsi"/>
          <w:b/>
          <w:bCs/>
          <w:sz w:val="28"/>
          <w:szCs w:val="28"/>
        </w:rPr>
        <w:t>(</w:t>
      </w:r>
      <w:r w:rsidR="00456F3E">
        <w:rPr>
          <w:rFonts w:asciiTheme="majorHAnsi" w:hAnsiTheme="majorHAnsi" w:cstheme="majorHAnsi"/>
          <w:b/>
          <w:bCs/>
          <w:sz w:val="28"/>
          <w:szCs w:val="28"/>
        </w:rPr>
        <w:t>M</w:t>
      </w:r>
      <w:r w:rsidRPr="00456F3E">
        <w:rPr>
          <w:rFonts w:asciiTheme="majorHAnsi" w:hAnsiTheme="majorHAnsi" w:cstheme="majorHAnsi"/>
          <w:b/>
          <w:bCs/>
          <w:sz w:val="28"/>
          <w:szCs w:val="28"/>
        </w:rPr>
        <w:t>ay be included as Appendix F)</w:t>
      </w:r>
    </w:p>
    <w:tbl>
      <w:tblPr>
        <w:tblStyle w:val="TableGrid"/>
        <w:tblW w:w="0" w:type="auto"/>
        <w:shd w:val="clear" w:color="auto" w:fill="DEEAF6" w:themeFill="accent5" w:themeFillTint="33"/>
        <w:tblLook w:val="04A0" w:firstRow="1" w:lastRow="0" w:firstColumn="1" w:lastColumn="0" w:noHBand="0" w:noVBand="1"/>
      </w:tblPr>
      <w:tblGrid>
        <w:gridCol w:w="10630"/>
      </w:tblGrid>
      <w:tr w:rsidR="007524FC" w:rsidRPr="000E4EC1" w14:paraId="424D9876" w14:textId="77777777" w:rsidTr="00197A94">
        <w:tc>
          <w:tcPr>
            <w:tcW w:w="10790" w:type="dxa"/>
            <w:shd w:val="clear" w:color="auto" w:fill="DEEAF6" w:themeFill="accent5" w:themeFillTint="33"/>
          </w:tcPr>
          <w:p w14:paraId="72AF188C" w14:textId="77777777" w:rsidR="007524FC" w:rsidRPr="000E4EC1" w:rsidRDefault="007524FC" w:rsidP="00197A94">
            <w:pPr>
              <w:spacing w:before="120" w:after="360"/>
              <w:rPr>
                <w:rFonts w:asciiTheme="majorHAnsi" w:hAnsiTheme="majorHAnsi" w:cstheme="majorHAnsi"/>
                <w:b/>
                <w:bCs/>
              </w:rPr>
            </w:pPr>
          </w:p>
        </w:tc>
      </w:tr>
    </w:tbl>
    <w:p w14:paraId="716E6114" w14:textId="77777777" w:rsidR="00456F3E" w:rsidRDefault="00456F3E" w:rsidP="009E0163">
      <w:pPr>
        <w:spacing w:after="120" w:line="240" w:lineRule="auto"/>
        <w:ind w:left="-90"/>
        <w:jc w:val="center"/>
        <w:rPr>
          <w:rFonts w:asciiTheme="majorHAnsi" w:eastAsiaTheme="majorEastAsia" w:hAnsiTheme="majorHAnsi" w:cstheme="majorHAnsi"/>
          <w:b/>
          <w:bCs/>
          <w:color w:val="000000" w:themeColor="text1"/>
          <w:kern w:val="24"/>
        </w:rPr>
      </w:pPr>
    </w:p>
    <w:p w14:paraId="4FA6391D" w14:textId="7D884FE8" w:rsidR="007524FC" w:rsidRPr="00456F3E" w:rsidRDefault="00C02C2A" w:rsidP="009E0163">
      <w:pPr>
        <w:spacing w:after="120" w:line="240" w:lineRule="auto"/>
        <w:ind w:left="-90"/>
        <w:jc w:val="center"/>
        <w:rPr>
          <w:rFonts w:asciiTheme="majorHAnsi" w:eastAsiaTheme="majorEastAsia" w:hAnsiTheme="majorHAnsi" w:cstheme="majorHAnsi"/>
          <w:b/>
          <w:bCs/>
          <w:color w:val="000000" w:themeColor="text1"/>
          <w:kern w:val="24"/>
          <w:sz w:val="28"/>
          <w:szCs w:val="28"/>
        </w:rPr>
      </w:pPr>
      <w:r w:rsidRPr="00456F3E">
        <w:rPr>
          <w:rFonts w:asciiTheme="majorHAnsi" w:eastAsiaTheme="majorEastAsia" w:hAnsiTheme="majorHAnsi" w:cstheme="majorHAnsi"/>
          <w:b/>
          <w:bCs/>
          <w:color w:val="000000" w:themeColor="text1"/>
          <w:kern w:val="24"/>
          <w:sz w:val="28"/>
          <w:szCs w:val="28"/>
        </w:rPr>
        <w:t xml:space="preserve">Required </w:t>
      </w:r>
      <w:r w:rsidR="007524FC" w:rsidRPr="00456F3E">
        <w:rPr>
          <w:rFonts w:asciiTheme="majorHAnsi" w:eastAsiaTheme="majorEastAsia" w:hAnsiTheme="majorHAnsi" w:cstheme="majorHAnsi"/>
          <w:b/>
          <w:bCs/>
          <w:color w:val="000000" w:themeColor="text1"/>
          <w:kern w:val="24"/>
          <w:sz w:val="28"/>
          <w:szCs w:val="28"/>
        </w:rPr>
        <w:t>Appendices</w:t>
      </w:r>
    </w:p>
    <w:p w14:paraId="316B71E5" w14:textId="77777777" w:rsidR="00683DA0" w:rsidRPr="000E4EC1" w:rsidRDefault="00683DA0" w:rsidP="00683DA0">
      <w:pPr>
        <w:autoSpaceDE w:val="0"/>
        <w:autoSpaceDN w:val="0"/>
        <w:adjustRightInd w:val="0"/>
        <w:spacing w:after="0" w:line="240" w:lineRule="auto"/>
        <w:ind w:left="720"/>
        <w:rPr>
          <w:rFonts w:asciiTheme="majorHAnsi" w:hAnsiTheme="majorHAnsi" w:cstheme="majorHAnsi"/>
          <w:color w:val="000000"/>
        </w:rPr>
      </w:pPr>
      <w:r w:rsidRPr="000E4EC1">
        <w:rPr>
          <w:rFonts w:asciiTheme="majorHAnsi" w:hAnsiTheme="majorHAnsi" w:cstheme="majorHAnsi"/>
          <w:color w:val="000000"/>
        </w:rPr>
        <w:t>Appendix A: Syllabi for all required courses and BOR forms or documents</w:t>
      </w:r>
    </w:p>
    <w:p w14:paraId="01FD3B68" w14:textId="79D69210" w:rsidR="00683DA0" w:rsidRPr="000E4EC1" w:rsidRDefault="00683DA0" w:rsidP="00683DA0">
      <w:pPr>
        <w:autoSpaceDE w:val="0"/>
        <w:autoSpaceDN w:val="0"/>
        <w:adjustRightInd w:val="0"/>
        <w:spacing w:after="0" w:line="240" w:lineRule="auto"/>
        <w:ind w:left="720"/>
        <w:rPr>
          <w:rFonts w:asciiTheme="majorHAnsi" w:hAnsiTheme="majorHAnsi" w:cstheme="majorHAnsi"/>
          <w:color w:val="000000"/>
        </w:rPr>
      </w:pPr>
      <w:r w:rsidRPr="000E4EC1">
        <w:rPr>
          <w:rFonts w:asciiTheme="majorHAnsi" w:hAnsiTheme="majorHAnsi" w:cstheme="majorHAnsi"/>
          <w:color w:val="000000"/>
        </w:rPr>
        <w:t>Appendix B</w:t>
      </w:r>
      <w:r w:rsidR="00D1154A" w:rsidRPr="000E4EC1">
        <w:rPr>
          <w:rFonts w:asciiTheme="majorHAnsi" w:hAnsiTheme="majorHAnsi" w:cstheme="majorHAnsi"/>
          <w:color w:val="000000"/>
        </w:rPr>
        <w:t>: Curriculum</w:t>
      </w:r>
      <w:r w:rsidRPr="000E4EC1">
        <w:rPr>
          <w:rFonts w:asciiTheme="majorHAnsi" w:hAnsiTheme="majorHAnsi" w:cstheme="majorHAnsi"/>
          <w:color w:val="000000"/>
        </w:rPr>
        <w:t xml:space="preserve"> map</w:t>
      </w:r>
    </w:p>
    <w:p w14:paraId="6ADCB6C2" w14:textId="77777777" w:rsidR="00683DA0" w:rsidRPr="000E4EC1" w:rsidRDefault="00683DA0" w:rsidP="00683DA0">
      <w:pPr>
        <w:autoSpaceDE w:val="0"/>
        <w:autoSpaceDN w:val="0"/>
        <w:adjustRightInd w:val="0"/>
        <w:spacing w:after="0" w:line="240" w:lineRule="auto"/>
        <w:ind w:left="720"/>
        <w:rPr>
          <w:rFonts w:asciiTheme="majorHAnsi" w:eastAsiaTheme="majorEastAsia" w:hAnsiTheme="majorHAnsi" w:cstheme="majorHAnsi"/>
          <w:color w:val="000000" w:themeColor="text1"/>
          <w:kern w:val="24"/>
        </w:rPr>
      </w:pPr>
      <w:r w:rsidRPr="000E4EC1">
        <w:rPr>
          <w:rFonts w:asciiTheme="majorHAnsi" w:eastAsiaTheme="majorEastAsia" w:hAnsiTheme="majorHAnsi" w:cstheme="majorHAnsi"/>
          <w:color w:val="000000" w:themeColor="text1"/>
          <w:kern w:val="24"/>
        </w:rPr>
        <w:t xml:space="preserve">Appendix C: System approved data forms </w:t>
      </w:r>
    </w:p>
    <w:p w14:paraId="305C103D" w14:textId="77777777" w:rsidR="00683DA0" w:rsidRPr="000E4EC1" w:rsidRDefault="00683DA0" w:rsidP="00683DA0">
      <w:pPr>
        <w:autoSpaceDE w:val="0"/>
        <w:autoSpaceDN w:val="0"/>
        <w:adjustRightInd w:val="0"/>
        <w:spacing w:after="0" w:line="240" w:lineRule="auto"/>
        <w:ind w:left="720"/>
        <w:rPr>
          <w:rFonts w:asciiTheme="majorHAnsi" w:eastAsiaTheme="majorEastAsia" w:hAnsiTheme="majorHAnsi" w:cstheme="majorHAnsi"/>
          <w:color w:val="000000" w:themeColor="text1"/>
          <w:kern w:val="24"/>
        </w:rPr>
      </w:pPr>
      <w:r w:rsidRPr="000E4EC1">
        <w:rPr>
          <w:rFonts w:asciiTheme="majorHAnsi" w:eastAsiaTheme="majorEastAsia" w:hAnsiTheme="majorHAnsi" w:cstheme="majorHAnsi"/>
          <w:color w:val="000000" w:themeColor="text1"/>
          <w:kern w:val="24"/>
        </w:rPr>
        <w:t>Appendix D: Faculty and staff resume/CVs</w:t>
      </w:r>
    </w:p>
    <w:p w14:paraId="4EC1A281" w14:textId="3B4E9FC6" w:rsidR="00C02C2A" w:rsidRPr="000E4EC1" w:rsidRDefault="00683DA0" w:rsidP="00683DA0">
      <w:pPr>
        <w:autoSpaceDE w:val="0"/>
        <w:autoSpaceDN w:val="0"/>
        <w:adjustRightInd w:val="0"/>
        <w:spacing w:after="0" w:line="240" w:lineRule="auto"/>
        <w:ind w:left="720"/>
        <w:rPr>
          <w:rFonts w:asciiTheme="majorHAnsi" w:eastAsiaTheme="majorEastAsia" w:hAnsiTheme="majorHAnsi" w:cstheme="majorHAnsi"/>
          <w:color w:val="000000" w:themeColor="text1"/>
          <w:kern w:val="24"/>
        </w:rPr>
      </w:pPr>
      <w:r w:rsidRPr="000E4EC1">
        <w:rPr>
          <w:rFonts w:asciiTheme="majorHAnsi" w:eastAsiaTheme="majorEastAsia" w:hAnsiTheme="majorHAnsi" w:cstheme="majorHAnsi"/>
          <w:color w:val="000000" w:themeColor="text1"/>
          <w:kern w:val="24"/>
        </w:rPr>
        <w:t xml:space="preserve">Appendix E: </w:t>
      </w:r>
      <w:r w:rsidR="00C02C2A" w:rsidRPr="000E4EC1">
        <w:rPr>
          <w:rFonts w:asciiTheme="majorHAnsi" w:eastAsiaTheme="majorEastAsia" w:hAnsiTheme="majorHAnsi" w:cstheme="majorHAnsi"/>
          <w:color w:val="000000" w:themeColor="text1"/>
          <w:kern w:val="24"/>
        </w:rPr>
        <w:t>Reviewer comments if not included in Section III.</w:t>
      </w:r>
    </w:p>
    <w:p w14:paraId="56E7C3F5" w14:textId="4892E99F" w:rsidR="00683DA0" w:rsidRPr="000E4EC1" w:rsidRDefault="00C02C2A" w:rsidP="00683DA0">
      <w:pPr>
        <w:autoSpaceDE w:val="0"/>
        <w:autoSpaceDN w:val="0"/>
        <w:adjustRightInd w:val="0"/>
        <w:spacing w:after="0" w:line="240" w:lineRule="auto"/>
        <w:ind w:left="720"/>
        <w:rPr>
          <w:rFonts w:asciiTheme="majorHAnsi" w:eastAsiaTheme="majorEastAsia" w:hAnsiTheme="majorHAnsi" w:cstheme="majorHAnsi"/>
          <w:color w:val="000000" w:themeColor="text1"/>
          <w:kern w:val="24"/>
        </w:rPr>
      </w:pPr>
      <w:r w:rsidRPr="000E4EC1">
        <w:rPr>
          <w:rFonts w:asciiTheme="majorHAnsi" w:hAnsiTheme="majorHAnsi" w:cstheme="majorHAnsi"/>
        </w:rPr>
        <w:t xml:space="preserve">Appendix F: </w:t>
      </w:r>
      <w:r w:rsidR="00683DA0" w:rsidRPr="000E4EC1">
        <w:rPr>
          <w:rFonts w:asciiTheme="majorHAnsi" w:hAnsiTheme="majorHAnsi" w:cstheme="majorHAnsi"/>
        </w:rPr>
        <w:t xml:space="preserve">Written response to </w:t>
      </w:r>
      <w:r w:rsidRPr="000E4EC1">
        <w:rPr>
          <w:rFonts w:asciiTheme="majorHAnsi" w:hAnsiTheme="majorHAnsi" w:cstheme="majorHAnsi"/>
        </w:rPr>
        <w:t xml:space="preserve">the </w:t>
      </w:r>
      <w:r w:rsidR="00683DA0" w:rsidRPr="000E4EC1">
        <w:rPr>
          <w:rFonts w:asciiTheme="majorHAnsi" w:hAnsiTheme="majorHAnsi" w:cstheme="majorHAnsi"/>
        </w:rPr>
        <w:t xml:space="preserve">self-study </w:t>
      </w:r>
      <w:r w:rsidRPr="000E4EC1">
        <w:rPr>
          <w:rFonts w:asciiTheme="majorHAnsi" w:hAnsiTheme="majorHAnsi" w:cstheme="majorHAnsi"/>
        </w:rPr>
        <w:t xml:space="preserve">report </w:t>
      </w:r>
      <w:r w:rsidR="00683DA0" w:rsidRPr="000E4EC1">
        <w:rPr>
          <w:rFonts w:asciiTheme="majorHAnsi" w:hAnsiTheme="majorHAnsi" w:cstheme="majorHAnsi"/>
        </w:rPr>
        <w:t>from CT State Leadership</w:t>
      </w:r>
      <w:r w:rsidRPr="000E4EC1">
        <w:rPr>
          <w:rFonts w:asciiTheme="majorHAnsi" w:hAnsiTheme="majorHAnsi" w:cstheme="majorHAnsi"/>
        </w:rPr>
        <w:t xml:space="preserve"> if not included in Section VI</w:t>
      </w:r>
    </w:p>
    <w:p w14:paraId="11042BCA" w14:textId="77777777" w:rsidR="005374CB" w:rsidRPr="000E4EC1" w:rsidRDefault="005374CB" w:rsidP="00C02C2A">
      <w:pPr>
        <w:spacing w:after="120" w:line="240" w:lineRule="auto"/>
        <w:ind w:left="-90"/>
        <w:jc w:val="center"/>
        <w:rPr>
          <w:rFonts w:asciiTheme="majorHAnsi" w:eastAsiaTheme="majorEastAsia" w:hAnsiTheme="majorHAnsi" w:cstheme="majorHAnsi"/>
          <w:b/>
          <w:bCs/>
          <w:color w:val="000000" w:themeColor="text1"/>
          <w:kern w:val="24"/>
        </w:rPr>
      </w:pPr>
    </w:p>
    <w:p w14:paraId="799E45FB" w14:textId="713B74FE" w:rsidR="00C02C2A" w:rsidRPr="00456F3E" w:rsidRDefault="00C02C2A" w:rsidP="00C02C2A">
      <w:pPr>
        <w:spacing w:after="120" w:line="240" w:lineRule="auto"/>
        <w:ind w:left="-90"/>
        <w:jc w:val="center"/>
        <w:rPr>
          <w:rFonts w:asciiTheme="majorHAnsi" w:eastAsiaTheme="majorEastAsia" w:hAnsiTheme="majorHAnsi" w:cstheme="majorHAnsi"/>
          <w:b/>
          <w:bCs/>
          <w:color w:val="000000" w:themeColor="text1"/>
          <w:kern w:val="24"/>
          <w:sz w:val="28"/>
          <w:szCs w:val="28"/>
        </w:rPr>
      </w:pPr>
      <w:r w:rsidRPr="00456F3E">
        <w:rPr>
          <w:rFonts w:asciiTheme="majorHAnsi" w:eastAsiaTheme="majorEastAsia" w:hAnsiTheme="majorHAnsi" w:cstheme="majorHAnsi"/>
          <w:b/>
          <w:bCs/>
          <w:color w:val="000000" w:themeColor="text1"/>
          <w:kern w:val="24"/>
          <w:sz w:val="28"/>
          <w:szCs w:val="28"/>
        </w:rPr>
        <w:t>Optional Appendices</w:t>
      </w:r>
    </w:p>
    <w:p w14:paraId="47EFA180" w14:textId="1040E4EA" w:rsidR="00C02C2A" w:rsidRPr="000E4EC1" w:rsidRDefault="00C02C2A" w:rsidP="00C02C2A">
      <w:pPr>
        <w:autoSpaceDE w:val="0"/>
        <w:autoSpaceDN w:val="0"/>
        <w:adjustRightInd w:val="0"/>
        <w:spacing w:after="0" w:line="240" w:lineRule="auto"/>
        <w:ind w:left="720"/>
        <w:rPr>
          <w:rFonts w:asciiTheme="majorHAnsi" w:hAnsiTheme="majorHAnsi" w:cstheme="majorHAnsi"/>
          <w:color w:val="000000"/>
        </w:rPr>
      </w:pPr>
      <w:r w:rsidRPr="000E4EC1">
        <w:rPr>
          <w:rFonts w:asciiTheme="majorHAnsi" w:hAnsiTheme="majorHAnsi" w:cstheme="majorHAnsi"/>
          <w:color w:val="000000"/>
        </w:rPr>
        <w:t xml:space="preserve">Appendix </w:t>
      </w:r>
      <w:r w:rsidR="00456F3E">
        <w:rPr>
          <w:rFonts w:asciiTheme="majorHAnsi" w:hAnsiTheme="majorHAnsi" w:cstheme="majorHAnsi"/>
          <w:color w:val="000000"/>
        </w:rPr>
        <w:t>G</w:t>
      </w:r>
      <w:r w:rsidRPr="000E4EC1">
        <w:rPr>
          <w:rFonts w:asciiTheme="majorHAnsi" w:hAnsiTheme="majorHAnsi" w:cstheme="majorHAnsi"/>
          <w:color w:val="000000"/>
        </w:rPr>
        <w:t>: Faculty and staff development artifacts</w:t>
      </w:r>
    </w:p>
    <w:p w14:paraId="14B2828D" w14:textId="5CAFDDFF" w:rsidR="00C02C2A" w:rsidRPr="000E4EC1" w:rsidRDefault="00C02C2A" w:rsidP="00C02C2A">
      <w:pPr>
        <w:autoSpaceDE w:val="0"/>
        <w:autoSpaceDN w:val="0"/>
        <w:adjustRightInd w:val="0"/>
        <w:spacing w:after="0" w:line="240" w:lineRule="auto"/>
        <w:ind w:left="720"/>
        <w:rPr>
          <w:rFonts w:asciiTheme="majorHAnsi" w:eastAsiaTheme="majorEastAsia" w:hAnsiTheme="majorHAnsi" w:cstheme="majorHAnsi"/>
          <w:color w:val="000000" w:themeColor="text1"/>
          <w:kern w:val="24"/>
        </w:rPr>
      </w:pPr>
      <w:r w:rsidRPr="000E4EC1">
        <w:rPr>
          <w:rFonts w:asciiTheme="majorHAnsi" w:hAnsiTheme="majorHAnsi" w:cstheme="majorHAnsi"/>
          <w:color w:val="000000"/>
        </w:rPr>
        <w:t xml:space="preserve">Appendix </w:t>
      </w:r>
      <w:r w:rsidR="00456F3E">
        <w:rPr>
          <w:rFonts w:asciiTheme="majorHAnsi" w:hAnsiTheme="majorHAnsi" w:cstheme="majorHAnsi"/>
          <w:color w:val="000000"/>
        </w:rPr>
        <w:t>H</w:t>
      </w:r>
      <w:r w:rsidRPr="000E4EC1">
        <w:rPr>
          <w:rFonts w:asciiTheme="majorHAnsi" w:hAnsiTheme="majorHAnsi" w:cstheme="majorHAnsi"/>
          <w:color w:val="000000"/>
        </w:rPr>
        <w:t>: Examples of assessment tools such as model or common assignments, rubrics, or surveys</w:t>
      </w:r>
    </w:p>
    <w:p w14:paraId="43C2DA56" w14:textId="0D2E2F41" w:rsidR="00181AA4" w:rsidRPr="000E4EC1" w:rsidRDefault="00181AA4">
      <w:pPr>
        <w:rPr>
          <w:rFonts w:asciiTheme="majorHAnsi" w:eastAsiaTheme="majorEastAsia" w:hAnsiTheme="majorHAnsi" w:cstheme="majorHAnsi"/>
          <w:b/>
          <w:bCs/>
          <w:color w:val="000000" w:themeColor="text1"/>
          <w:kern w:val="24"/>
        </w:rPr>
      </w:pPr>
    </w:p>
    <w:p w14:paraId="31B2466E" w14:textId="0E2886AA" w:rsidR="00683DA0" w:rsidRPr="000E4EC1" w:rsidRDefault="00683DA0" w:rsidP="00E66083">
      <w:pPr>
        <w:autoSpaceDE w:val="0"/>
        <w:autoSpaceDN w:val="0"/>
        <w:adjustRightInd w:val="0"/>
        <w:spacing w:after="0" w:line="240" w:lineRule="auto"/>
        <w:rPr>
          <w:rFonts w:asciiTheme="majorHAnsi" w:eastAsiaTheme="majorEastAsia" w:hAnsiTheme="majorHAnsi" w:cstheme="majorHAnsi"/>
          <w:b/>
          <w:bCs/>
          <w:color w:val="000000" w:themeColor="text1"/>
          <w:kern w:val="24"/>
        </w:rPr>
      </w:pPr>
      <w:r w:rsidRPr="000E4EC1">
        <w:rPr>
          <w:rFonts w:asciiTheme="majorHAnsi" w:eastAsiaTheme="majorEastAsia" w:hAnsiTheme="majorHAnsi" w:cstheme="majorHAnsi"/>
          <w:b/>
          <w:bCs/>
          <w:color w:val="000000" w:themeColor="text1"/>
          <w:kern w:val="24"/>
        </w:rPr>
        <w:t>Signatures</w:t>
      </w:r>
      <w:r w:rsidR="00E66083" w:rsidRPr="000E4EC1">
        <w:rPr>
          <w:rFonts w:asciiTheme="majorHAnsi" w:eastAsiaTheme="majorEastAsia" w:hAnsiTheme="majorHAnsi" w:cstheme="majorHAnsi"/>
          <w:b/>
          <w:bCs/>
          <w:color w:val="000000" w:themeColor="text1"/>
          <w:kern w:val="24"/>
        </w:rPr>
        <w:t xml:space="preserve"> of Self-Study Team:</w:t>
      </w:r>
    </w:p>
    <w:p w14:paraId="1F44C141" w14:textId="77777777" w:rsidR="00683DA0" w:rsidRPr="000E4EC1" w:rsidRDefault="00683DA0" w:rsidP="00683DA0">
      <w:pPr>
        <w:autoSpaceDE w:val="0"/>
        <w:autoSpaceDN w:val="0"/>
        <w:adjustRightInd w:val="0"/>
        <w:spacing w:after="0" w:line="240" w:lineRule="auto"/>
        <w:rPr>
          <w:rFonts w:asciiTheme="majorHAnsi" w:eastAsiaTheme="majorEastAsia" w:hAnsiTheme="majorHAnsi" w:cstheme="majorHAnsi"/>
          <w:color w:val="000000" w:themeColor="text1"/>
          <w:kern w:val="24"/>
        </w:rPr>
      </w:pPr>
    </w:p>
    <w:p w14:paraId="2BB6A58B" w14:textId="3A2BF841" w:rsidR="00683DA0" w:rsidRPr="000E4EC1" w:rsidRDefault="00E66083" w:rsidP="00683DA0">
      <w:pPr>
        <w:autoSpaceDE w:val="0"/>
        <w:autoSpaceDN w:val="0"/>
        <w:adjustRightInd w:val="0"/>
        <w:spacing w:after="0" w:line="240" w:lineRule="auto"/>
        <w:rPr>
          <w:rFonts w:asciiTheme="majorHAnsi" w:eastAsiaTheme="majorEastAsia" w:hAnsiTheme="majorHAnsi" w:cstheme="majorHAnsi"/>
          <w:color w:val="000000" w:themeColor="text1"/>
          <w:kern w:val="24"/>
        </w:rPr>
      </w:pPr>
      <w:r w:rsidRPr="000E4EC1">
        <w:rPr>
          <w:rFonts w:asciiTheme="majorHAnsi" w:eastAsiaTheme="majorEastAsia" w:hAnsiTheme="majorHAnsi" w:cstheme="majorHAnsi"/>
          <w:color w:val="000000" w:themeColor="text1"/>
          <w:kern w:val="24"/>
        </w:rPr>
        <w:t>Self-Study Team Chair</w:t>
      </w:r>
      <w:r w:rsidR="00683DA0" w:rsidRPr="000E4EC1">
        <w:rPr>
          <w:rFonts w:asciiTheme="majorHAnsi" w:eastAsiaTheme="majorEastAsia" w:hAnsiTheme="majorHAnsi" w:cstheme="majorHAnsi"/>
          <w:color w:val="000000" w:themeColor="text1"/>
          <w:kern w:val="24"/>
        </w:rPr>
        <w:tab/>
      </w:r>
      <w:r w:rsidR="00683DA0" w:rsidRPr="000E4EC1">
        <w:rPr>
          <w:rFonts w:asciiTheme="majorHAnsi" w:eastAsiaTheme="majorEastAsia" w:hAnsiTheme="majorHAnsi" w:cstheme="majorHAnsi"/>
          <w:color w:val="000000" w:themeColor="text1"/>
          <w:kern w:val="24"/>
        </w:rPr>
        <w:tab/>
      </w:r>
      <w:r w:rsidR="00683DA0" w:rsidRPr="000E4EC1">
        <w:rPr>
          <w:rFonts w:asciiTheme="majorHAnsi" w:eastAsiaTheme="majorEastAsia" w:hAnsiTheme="majorHAnsi" w:cstheme="majorHAnsi"/>
          <w:color w:val="000000" w:themeColor="text1"/>
          <w:kern w:val="24"/>
        </w:rPr>
        <w:tab/>
      </w:r>
      <w:r w:rsidR="009E0163" w:rsidRPr="000E4EC1">
        <w:rPr>
          <w:rFonts w:asciiTheme="majorHAnsi" w:eastAsiaTheme="majorEastAsia" w:hAnsiTheme="majorHAnsi" w:cstheme="majorHAnsi"/>
          <w:color w:val="000000" w:themeColor="text1"/>
          <w:kern w:val="24"/>
        </w:rPr>
        <w:tab/>
      </w:r>
      <w:r w:rsidR="00683DA0" w:rsidRPr="000E4EC1">
        <w:rPr>
          <w:rFonts w:asciiTheme="majorHAnsi" w:eastAsiaTheme="majorEastAsia" w:hAnsiTheme="majorHAnsi" w:cstheme="majorHAnsi"/>
          <w:color w:val="000000" w:themeColor="text1"/>
          <w:kern w:val="24"/>
        </w:rPr>
        <w:t>______________________________________ Date ______________</w:t>
      </w:r>
    </w:p>
    <w:p w14:paraId="18F9918D" w14:textId="77777777" w:rsidR="00683DA0" w:rsidRPr="000E4EC1" w:rsidRDefault="00683DA0" w:rsidP="00683DA0">
      <w:pPr>
        <w:autoSpaceDE w:val="0"/>
        <w:autoSpaceDN w:val="0"/>
        <w:adjustRightInd w:val="0"/>
        <w:spacing w:after="0" w:line="240" w:lineRule="auto"/>
        <w:rPr>
          <w:rFonts w:asciiTheme="majorHAnsi" w:eastAsiaTheme="majorEastAsia" w:hAnsiTheme="majorHAnsi" w:cstheme="majorHAnsi"/>
          <w:color w:val="000000" w:themeColor="text1"/>
          <w:kern w:val="24"/>
        </w:rPr>
      </w:pPr>
    </w:p>
    <w:p w14:paraId="39518FB6" w14:textId="43DFAA5B" w:rsidR="00683DA0" w:rsidRPr="000E4EC1" w:rsidRDefault="00E66083" w:rsidP="00683DA0">
      <w:pPr>
        <w:autoSpaceDE w:val="0"/>
        <w:autoSpaceDN w:val="0"/>
        <w:adjustRightInd w:val="0"/>
        <w:spacing w:after="0" w:line="240" w:lineRule="auto"/>
        <w:rPr>
          <w:rFonts w:asciiTheme="majorHAnsi" w:eastAsiaTheme="majorEastAsia" w:hAnsiTheme="majorHAnsi" w:cstheme="majorHAnsi"/>
          <w:color w:val="000000" w:themeColor="text1"/>
          <w:kern w:val="24"/>
        </w:rPr>
      </w:pPr>
      <w:bookmarkStart w:id="16" w:name="_Hlk163429765"/>
      <w:r w:rsidRPr="000E4EC1">
        <w:rPr>
          <w:rFonts w:asciiTheme="majorHAnsi" w:eastAsiaTheme="majorEastAsia" w:hAnsiTheme="majorHAnsi" w:cstheme="majorHAnsi"/>
          <w:color w:val="000000" w:themeColor="text1"/>
          <w:kern w:val="24"/>
        </w:rPr>
        <w:t>Self-Study Team Member</w:t>
      </w:r>
      <w:r w:rsidR="00683DA0" w:rsidRPr="000E4EC1">
        <w:rPr>
          <w:rFonts w:asciiTheme="majorHAnsi" w:eastAsiaTheme="majorEastAsia" w:hAnsiTheme="majorHAnsi" w:cstheme="majorHAnsi"/>
          <w:color w:val="000000" w:themeColor="text1"/>
          <w:kern w:val="24"/>
        </w:rPr>
        <w:tab/>
      </w:r>
      <w:r w:rsidR="00683DA0" w:rsidRPr="000E4EC1">
        <w:rPr>
          <w:rFonts w:asciiTheme="majorHAnsi" w:eastAsiaTheme="majorEastAsia" w:hAnsiTheme="majorHAnsi" w:cstheme="majorHAnsi"/>
          <w:color w:val="000000" w:themeColor="text1"/>
          <w:kern w:val="24"/>
        </w:rPr>
        <w:tab/>
      </w:r>
      <w:r w:rsidR="009E0163" w:rsidRPr="000E4EC1">
        <w:rPr>
          <w:rFonts w:asciiTheme="majorHAnsi" w:eastAsiaTheme="majorEastAsia" w:hAnsiTheme="majorHAnsi" w:cstheme="majorHAnsi"/>
          <w:color w:val="000000" w:themeColor="text1"/>
          <w:kern w:val="24"/>
        </w:rPr>
        <w:tab/>
      </w:r>
      <w:r w:rsidR="00683DA0" w:rsidRPr="000E4EC1">
        <w:rPr>
          <w:rFonts w:asciiTheme="majorHAnsi" w:eastAsiaTheme="majorEastAsia" w:hAnsiTheme="majorHAnsi" w:cstheme="majorHAnsi"/>
          <w:color w:val="000000" w:themeColor="text1"/>
          <w:kern w:val="24"/>
        </w:rPr>
        <w:t>______________________________________ Date ______________</w:t>
      </w:r>
    </w:p>
    <w:bookmarkEnd w:id="16"/>
    <w:p w14:paraId="480A6B10" w14:textId="77777777" w:rsidR="00E66083" w:rsidRPr="000E4EC1" w:rsidRDefault="00E66083" w:rsidP="00683DA0">
      <w:pPr>
        <w:autoSpaceDE w:val="0"/>
        <w:autoSpaceDN w:val="0"/>
        <w:adjustRightInd w:val="0"/>
        <w:spacing w:after="0" w:line="240" w:lineRule="auto"/>
        <w:rPr>
          <w:rFonts w:asciiTheme="majorHAnsi" w:eastAsiaTheme="majorEastAsia" w:hAnsiTheme="majorHAnsi" w:cstheme="majorHAnsi"/>
          <w:color w:val="000000" w:themeColor="text1"/>
          <w:kern w:val="24"/>
        </w:rPr>
      </w:pPr>
    </w:p>
    <w:p w14:paraId="7538ABDA" w14:textId="76974F9B" w:rsidR="00E66083" w:rsidRPr="000E4EC1" w:rsidRDefault="00E66083" w:rsidP="00E66083">
      <w:pPr>
        <w:autoSpaceDE w:val="0"/>
        <w:autoSpaceDN w:val="0"/>
        <w:adjustRightInd w:val="0"/>
        <w:spacing w:after="0" w:line="240" w:lineRule="auto"/>
        <w:rPr>
          <w:rFonts w:asciiTheme="majorHAnsi" w:eastAsiaTheme="majorEastAsia" w:hAnsiTheme="majorHAnsi" w:cstheme="majorHAnsi"/>
          <w:color w:val="000000" w:themeColor="text1"/>
          <w:kern w:val="24"/>
        </w:rPr>
      </w:pPr>
      <w:r w:rsidRPr="000E4EC1">
        <w:rPr>
          <w:rFonts w:asciiTheme="majorHAnsi" w:eastAsiaTheme="majorEastAsia" w:hAnsiTheme="majorHAnsi" w:cstheme="majorHAnsi"/>
          <w:color w:val="000000" w:themeColor="text1"/>
          <w:kern w:val="24"/>
        </w:rPr>
        <w:t>Self-Study Team Member</w:t>
      </w:r>
      <w:r w:rsidRPr="000E4EC1">
        <w:rPr>
          <w:rFonts w:asciiTheme="majorHAnsi" w:eastAsiaTheme="majorEastAsia" w:hAnsiTheme="majorHAnsi" w:cstheme="majorHAnsi"/>
          <w:color w:val="000000" w:themeColor="text1"/>
          <w:kern w:val="24"/>
        </w:rPr>
        <w:tab/>
      </w:r>
      <w:r w:rsidRPr="000E4EC1">
        <w:rPr>
          <w:rFonts w:asciiTheme="majorHAnsi" w:eastAsiaTheme="majorEastAsia" w:hAnsiTheme="majorHAnsi" w:cstheme="majorHAnsi"/>
          <w:color w:val="000000" w:themeColor="text1"/>
          <w:kern w:val="24"/>
        </w:rPr>
        <w:tab/>
      </w:r>
      <w:r w:rsidR="009E0163" w:rsidRPr="000E4EC1">
        <w:rPr>
          <w:rFonts w:asciiTheme="majorHAnsi" w:eastAsiaTheme="majorEastAsia" w:hAnsiTheme="majorHAnsi" w:cstheme="majorHAnsi"/>
          <w:color w:val="000000" w:themeColor="text1"/>
          <w:kern w:val="24"/>
        </w:rPr>
        <w:tab/>
      </w:r>
      <w:r w:rsidRPr="000E4EC1">
        <w:rPr>
          <w:rFonts w:asciiTheme="majorHAnsi" w:eastAsiaTheme="majorEastAsia" w:hAnsiTheme="majorHAnsi" w:cstheme="majorHAnsi"/>
          <w:color w:val="000000" w:themeColor="text1"/>
          <w:kern w:val="24"/>
        </w:rPr>
        <w:t>______________________________________ Date ______________</w:t>
      </w:r>
    </w:p>
    <w:p w14:paraId="2FF19A7F" w14:textId="77777777" w:rsidR="00E66083" w:rsidRPr="000E4EC1" w:rsidRDefault="00E66083" w:rsidP="00E66083">
      <w:pPr>
        <w:autoSpaceDE w:val="0"/>
        <w:autoSpaceDN w:val="0"/>
        <w:adjustRightInd w:val="0"/>
        <w:spacing w:after="0" w:line="240" w:lineRule="auto"/>
        <w:rPr>
          <w:rFonts w:asciiTheme="majorHAnsi" w:eastAsiaTheme="majorEastAsia" w:hAnsiTheme="majorHAnsi" w:cstheme="majorHAnsi"/>
          <w:color w:val="000000" w:themeColor="text1"/>
          <w:kern w:val="24"/>
        </w:rPr>
      </w:pPr>
    </w:p>
    <w:p w14:paraId="37EF9D81" w14:textId="25D5D264" w:rsidR="00E66083" w:rsidRPr="000E4EC1" w:rsidRDefault="00E66083" w:rsidP="00E66083">
      <w:pPr>
        <w:autoSpaceDE w:val="0"/>
        <w:autoSpaceDN w:val="0"/>
        <w:adjustRightInd w:val="0"/>
        <w:spacing w:after="0" w:line="240" w:lineRule="auto"/>
        <w:rPr>
          <w:rFonts w:asciiTheme="majorHAnsi" w:eastAsiaTheme="majorEastAsia" w:hAnsiTheme="majorHAnsi" w:cstheme="majorHAnsi"/>
          <w:color w:val="000000" w:themeColor="text1"/>
          <w:kern w:val="24"/>
        </w:rPr>
      </w:pPr>
      <w:r w:rsidRPr="000E4EC1">
        <w:rPr>
          <w:rFonts w:asciiTheme="majorHAnsi" w:eastAsiaTheme="majorEastAsia" w:hAnsiTheme="majorHAnsi" w:cstheme="majorHAnsi"/>
          <w:color w:val="000000" w:themeColor="text1"/>
          <w:kern w:val="24"/>
        </w:rPr>
        <w:t>Self-Study Team Member</w:t>
      </w:r>
      <w:r w:rsidRPr="000E4EC1">
        <w:rPr>
          <w:rFonts w:asciiTheme="majorHAnsi" w:eastAsiaTheme="majorEastAsia" w:hAnsiTheme="majorHAnsi" w:cstheme="majorHAnsi"/>
          <w:color w:val="000000" w:themeColor="text1"/>
          <w:kern w:val="24"/>
        </w:rPr>
        <w:tab/>
      </w:r>
      <w:r w:rsidRPr="000E4EC1">
        <w:rPr>
          <w:rFonts w:asciiTheme="majorHAnsi" w:eastAsiaTheme="majorEastAsia" w:hAnsiTheme="majorHAnsi" w:cstheme="majorHAnsi"/>
          <w:color w:val="000000" w:themeColor="text1"/>
          <w:kern w:val="24"/>
        </w:rPr>
        <w:tab/>
      </w:r>
      <w:r w:rsidR="009E0163" w:rsidRPr="000E4EC1">
        <w:rPr>
          <w:rFonts w:asciiTheme="majorHAnsi" w:eastAsiaTheme="majorEastAsia" w:hAnsiTheme="majorHAnsi" w:cstheme="majorHAnsi"/>
          <w:color w:val="000000" w:themeColor="text1"/>
          <w:kern w:val="24"/>
        </w:rPr>
        <w:tab/>
      </w:r>
      <w:r w:rsidRPr="000E4EC1">
        <w:rPr>
          <w:rFonts w:asciiTheme="majorHAnsi" w:eastAsiaTheme="majorEastAsia" w:hAnsiTheme="majorHAnsi" w:cstheme="majorHAnsi"/>
          <w:color w:val="000000" w:themeColor="text1"/>
          <w:kern w:val="24"/>
        </w:rPr>
        <w:t>______________________________________ Date ______________</w:t>
      </w:r>
    </w:p>
    <w:p w14:paraId="1A577215" w14:textId="4B7A9152" w:rsidR="00E66083" w:rsidRPr="000E4EC1" w:rsidRDefault="00E66083" w:rsidP="00E66083">
      <w:pPr>
        <w:autoSpaceDE w:val="0"/>
        <w:autoSpaceDN w:val="0"/>
        <w:adjustRightInd w:val="0"/>
        <w:spacing w:after="0" w:line="240" w:lineRule="auto"/>
        <w:rPr>
          <w:rFonts w:asciiTheme="majorHAnsi" w:eastAsiaTheme="majorEastAsia" w:hAnsiTheme="majorHAnsi" w:cstheme="majorHAnsi"/>
          <w:color w:val="000000" w:themeColor="text1"/>
          <w:kern w:val="24"/>
        </w:rPr>
      </w:pPr>
    </w:p>
    <w:p w14:paraId="0D1856DB" w14:textId="403EC2CD" w:rsidR="00181AA4" w:rsidRPr="000E4EC1" w:rsidRDefault="00181AA4">
      <w:pPr>
        <w:rPr>
          <w:rFonts w:asciiTheme="majorHAnsi" w:eastAsiaTheme="majorEastAsia" w:hAnsiTheme="majorHAnsi" w:cstheme="majorHAnsi"/>
          <w:color w:val="000000" w:themeColor="text1"/>
          <w:kern w:val="24"/>
        </w:rPr>
      </w:pPr>
    </w:p>
    <w:p w14:paraId="4C1F3CD8" w14:textId="141F3A9D" w:rsidR="00E66083" w:rsidRPr="000E4EC1" w:rsidRDefault="00E66083" w:rsidP="00683DA0">
      <w:pPr>
        <w:autoSpaceDE w:val="0"/>
        <w:autoSpaceDN w:val="0"/>
        <w:adjustRightInd w:val="0"/>
        <w:spacing w:after="0" w:line="240" w:lineRule="auto"/>
        <w:rPr>
          <w:rFonts w:asciiTheme="majorHAnsi" w:eastAsiaTheme="majorEastAsia" w:hAnsiTheme="majorHAnsi" w:cstheme="majorHAnsi"/>
          <w:color w:val="000000" w:themeColor="text1"/>
          <w:kern w:val="24"/>
        </w:rPr>
      </w:pPr>
      <w:r w:rsidRPr="000E4EC1">
        <w:rPr>
          <w:rFonts w:asciiTheme="majorHAnsi" w:eastAsiaTheme="majorEastAsia" w:hAnsiTheme="majorHAnsi" w:cstheme="majorHAnsi"/>
          <w:color w:val="000000" w:themeColor="text1"/>
          <w:kern w:val="24"/>
        </w:rPr>
        <w:t>T</w:t>
      </w:r>
      <w:r w:rsidRPr="000E4EC1">
        <w:rPr>
          <w:rFonts w:asciiTheme="majorHAnsi" w:eastAsiaTheme="majorEastAsia" w:hAnsiTheme="majorHAnsi" w:cstheme="majorHAnsi"/>
          <w:b/>
          <w:bCs/>
          <w:color w:val="000000" w:themeColor="text1"/>
          <w:kern w:val="24"/>
        </w:rPr>
        <w:t>he following signatures acknowledge receipt of this report:</w:t>
      </w:r>
    </w:p>
    <w:p w14:paraId="09030985" w14:textId="77777777" w:rsidR="00683DA0" w:rsidRPr="000E4EC1" w:rsidRDefault="00683DA0" w:rsidP="00683DA0">
      <w:pPr>
        <w:autoSpaceDE w:val="0"/>
        <w:autoSpaceDN w:val="0"/>
        <w:adjustRightInd w:val="0"/>
        <w:spacing w:after="0" w:line="240" w:lineRule="auto"/>
        <w:rPr>
          <w:rFonts w:asciiTheme="majorHAnsi" w:eastAsiaTheme="majorEastAsia" w:hAnsiTheme="majorHAnsi" w:cstheme="majorHAnsi"/>
          <w:color w:val="000000" w:themeColor="text1"/>
          <w:kern w:val="24"/>
        </w:rPr>
      </w:pPr>
    </w:p>
    <w:p w14:paraId="5B588514" w14:textId="60EB33B8" w:rsidR="00E66083" w:rsidRPr="000E4EC1" w:rsidRDefault="00E66083" w:rsidP="00E66083">
      <w:pPr>
        <w:autoSpaceDE w:val="0"/>
        <w:autoSpaceDN w:val="0"/>
        <w:adjustRightInd w:val="0"/>
        <w:spacing w:after="0" w:line="240" w:lineRule="auto"/>
        <w:rPr>
          <w:rFonts w:asciiTheme="majorHAnsi" w:eastAsiaTheme="majorEastAsia" w:hAnsiTheme="majorHAnsi" w:cstheme="majorHAnsi"/>
          <w:color w:val="000000" w:themeColor="text1"/>
          <w:kern w:val="24"/>
        </w:rPr>
      </w:pPr>
      <w:r w:rsidRPr="000E4EC1">
        <w:rPr>
          <w:rFonts w:asciiTheme="majorHAnsi" w:eastAsiaTheme="majorEastAsia" w:hAnsiTheme="majorHAnsi" w:cstheme="majorHAnsi"/>
          <w:color w:val="000000" w:themeColor="text1"/>
          <w:kern w:val="24"/>
        </w:rPr>
        <w:t>Director of Program Review &amp; Assessment</w:t>
      </w:r>
      <w:r w:rsidR="009E0163" w:rsidRPr="000E4EC1">
        <w:rPr>
          <w:rFonts w:asciiTheme="majorHAnsi" w:eastAsiaTheme="majorEastAsia" w:hAnsiTheme="majorHAnsi" w:cstheme="majorHAnsi"/>
          <w:color w:val="000000" w:themeColor="text1"/>
          <w:kern w:val="24"/>
        </w:rPr>
        <w:tab/>
      </w:r>
      <w:r w:rsidRPr="000E4EC1">
        <w:rPr>
          <w:rFonts w:asciiTheme="majorHAnsi" w:eastAsiaTheme="majorEastAsia" w:hAnsiTheme="majorHAnsi" w:cstheme="majorHAnsi"/>
          <w:color w:val="000000" w:themeColor="text1"/>
          <w:kern w:val="24"/>
        </w:rPr>
        <w:t>____________________________________</w:t>
      </w:r>
      <w:r w:rsidR="009E0163" w:rsidRPr="000E4EC1">
        <w:rPr>
          <w:rFonts w:asciiTheme="majorHAnsi" w:eastAsiaTheme="majorEastAsia" w:hAnsiTheme="majorHAnsi" w:cstheme="majorHAnsi"/>
          <w:color w:val="000000" w:themeColor="text1"/>
          <w:kern w:val="24"/>
        </w:rPr>
        <w:t>_</w:t>
      </w:r>
      <w:r w:rsidRPr="000E4EC1">
        <w:rPr>
          <w:rFonts w:asciiTheme="majorHAnsi" w:eastAsiaTheme="majorEastAsia" w:hAnsiTheme="majorHAnsi" w:cstheme="majorHAnsi"/>
          <w:color w:val="000000" w:themeColor="text1"/>
          <w:kern w:val="24"/>
        </w:rPr>
        <w:t>_ Date ______________</w:t>
      </w:r>
    </w:p>
    <w:p w14:paraId="6DF62B73" w14:textId="77777777" w:rsidR="00E66083" w:rsidRPr="000E4EC1" w:rsidRDefault="00E66083" w:rsidP="00E66083">
      <w:pPr>
        <w:autoSpaceDE w:val="0"/>
        <w:autoSpaceDN w:val="0"/>
        <w:adjustRightInd w:val="0"/>
        <w:spacing w:after="0" w:line="240" w:lineRule="auto"/>
        <w:rPr>
          <w:rFonts w:asciiTheme="majorHAnsi" w:eastAsiaTheme="majorEastAsia" w:hAnsiTheme="majorHAnsi" w:cstheme="majorHAnsi"/>
          <w:color w:val="000000" w:themeColor="text1"/>
          <w:kern w:val="24"/>
        </w:rPr>
      </w:pPr>
    </w:p>
    <w:p w14:paraId="6C517F9B" w14:textId="0D7357DC" w:rsidR="00683DA0" w:rsidRPr="000E4EC1" w:rsidRDefault="00683DA0" w:rsidP="00683DA0">
      <w:pPr>
        <w:autoSpaceDE w:val="0"/>
        <w:autoSpaceDN w:val="0"/>
        <w:adjustRightInd w:val="0"/>
        <w:spacing w:after="0" w:line="240" w:lineRule="auto"/>
        <w:rPr>
          <w:rFonts w:asciiTheme="majorHAnsi" w:eastAsiaTheme="majorEastAsia" w:hAnsiTheme="majorHAnsi" w:cstheme="majorHAnsi"/>
          <w:color w:val="000000" w:themeColor="text1"/>
          <w:kern w:val="24"/>
        </w:rPr>
      </w:pPr>
      <w:r w:rsidRPr="000E4EC1">
        <w:rPr>
          <w:rFonts w:asciiTheme="majorHAnsi" w:eastAsiaTheme="majorEastAsia" w:hAnsiTheme="majorHAnsi" w:cstheme="majorHAnsi"/>
          <w:color w:val="000000" w:themeColor="text1"/>
          <w:kern w:val="24"/>
        </w:rPr>
        <w:t>College of Study Academic Dean</w:t>
      </w:r>
      <w:r w:rsidRPr="000E4EC1">
        <w:rPr>
          <w:rFonts w:asciiTheme="majorHAnsi" w:eastAsiaTheme="majorEastAsia" w:hAnsiTheme="majorHAnsi" w:cstheme="majorHAnsi"/>
          <w:color w:val="000000" w:themeColor="text1"/>
          <w:kern w:val="24"/>
        </w:rPr>
        <w:tab/>
      </w:r>
      <w:r w:rsidRPr="000E4EC1">
        <w:rPr>
          <w:rFonts w:asciiTheme="majorHAnsi" w:eastAsiaTheme="majorEastAsia" w:hAnsiTheme="majorHAnsi" w:cstheme="majorHAnsi"/>
          <w:color w:val="000000" w:themeColor="text1"/>
          <w:kern w:val="24"/>
        </w:rPr>
        <w:tab/>
      </w:r>
      <w:r w:rsidR="009E0163" w:rsidRPr="000E4EC1">
        <w:rPr>
          <w:rFonts w:asciiTheme="majorHAnsi" w:eastAsiaTheme="majorEastAsia" w:hAnsiTheme="majorHAnsi" w:cstheme="majorHAnsi"/>
          <w:color w:val="000000" w:themeColor="text1"/>
          <w:kern w:val="24"/>
        </w:rPr>
        <w:tab/>
      </w:r>
      <w:r w:rsidRPr="000E4EC1">
        <w:rPr>
          <w:rFonts w:asciiTheme="majorHAnsi" w:eastAsiaTheme="majorEastAsia" w:hAnsiTheme="majorHAnsi" w:cstheme="majorHAnsi"/>
          <w:color w:val="000000" w:themeColor="text1"/>
          <w:kern w:val="24"/>
        </w:rPr>
        <w:t>______________________________________ Date ______________</w:t>
      </w:r>
    </w:p>
    <w:p w14:paraId="0D995EB7" w14:textId="77777777" w:rsidR="00683DA0" w:rsidRPr="000E4EC1" w:rsidRDefault="00683DA0" w:rsidP="00683DA0">
      <w:pPr>
        <w:autoSpaceDE w:val="0"/>
        <w:autoSpaceDN w:val="0"/>
        <w:adjustRightInd w:val="0"/>
        <w:spacing w:after="0" w:line="240" w:lineRule="auto"/>
        <w:rPr>
          <w:rFonts w:asciiTheme="majorHAnsi" w:eastAsiaTheme="majorEastAsia" w:hAnsiTheme="majorHAnsi" w:cstheme="majorHAnsi"/>
          <w:color w:val="000000" w:themeColor="text1"/>
          <w:kern w:val="24"/>
        </w:rPr>
      </w:pPr>
    </w:p>
    <w:p w14:paraId="4FD33A44" w14:textId="1CFE4008" w:rsidR="00683DA0" w:rsidRPr="000E4EC1" w:rsidRDefault="00683DA0" w:rsidP="00683DA0">
      <w:pPr>
        <w:autoSpaceDE w:val="0"/>
        <w:autoSpaceDN w:val="0"/>
        <w:adjustRightInd w:val="0"/>
        <w:spacing w:after="0" w:line="240" w:lineRule="auto"/>
        <w:rPr>
          <w:rFonts w:asciiTheme="majorHAnsi" w:eastAsiaTheme="majorEastAsia" w:hAnsiTheme="majorHAnsi" w:cstheme="majorHAnsi"/>
          <w:color w:val="000000" w:themeColor="text1"/>
          <w:kern w:val="24"/>
        </w:rPr>
      </w:pPr>
      <w:r w:rsidRPr="000E4EC1">
        <w:rPr>
          <w:rFonts w:asciiTheme="majorHAnsi" w:eastAsiaTheme="majorEastAsia" w:hAnsiTheme="majorHAnsi" w:cstheme="majorHAnsi"/>
          <w:color w:val="000000" w:themeColor="text1"/>
          <w:kern w:val="24"/>
        </w:rPr>
        <w:t>CT State Provost</w:t>
      </w:r>
      <w:r w:rsidRPr="000E4EC1">
        <w:rPr>
          <w:rFonts w:asciiTheme="majorHAnsi" w:eastAsiaTheme="majorEastAsia" w:hAnsiTheme="majorHAnsi" w:cstheme="majorHAnsi"/>
          <w:color w:val="000000" w:themeColor="text1"/>
          <w:kern w:val="24"/>
        </w:rPr>
        <w:tab/>
      </w:r>
      <w:r w:rsidRPr="000E4EC1">
        <w:rPr>
          <w:rFonts w:asciiTheme="majorHAnsi" w:eastAsiaTheme="majorEastAsia" w:hAnsiTheme="majorHAnsi" w:cstheme="majorHAnsi"/>
          <w:color w:val="000000" w:themeColor="text1"/>
          <w:kern w:val="24"/>
        </w:rPr>
        <w:tab/>
      </w:r>
      <w:r w:rsidRPr="000E4EC1">
        <w:rPr>
          <w:rFonts w:asciiTheme="majorHAnsi" w:eastAsiaTheme="majorEastAsia" w:hAnsiTheme="majorHAnsi" w:cstheme="majorHAnsi"/>
          <w:color w:val="000000" w:themeColor="text1"/>
          <w:kern w:val="24"/>
        </w:rPr>
        <w:tab/>
      </w:r>
      <w:r w:rsidR="009E0163" w:rsidRPr="000E4EC1">
        <w:rPr>
          <w:rFonts w:asciiTheme="majorHAnsi" w:eastAsiaTheme="majorEastAsia" w:hAnsiTheme="majorHAnsi" w:cstheme="majorHAnsi"/>
          <w:color w:val="000000" w:themeColor="text1"/>
          <w:kern w:val="24"/>
        </w:rPr>
        <w:tab/>
      </w:r>
      <w:r w:rsidRPr="000E4EC1">
        <w:rPr>
          <w:rFonts w:asciiTheme="majorHAnsi" w:eastAsiaTheme="majorEastAsia" w:hAnsiTheme="majorHAnsi" w:cstheme="majorHAnsi"/>
          <w:color w:val="000000" w:themeColor="text1"/>
          <w:kern w:val="24"/>
        </w:rPr>
        <w:t>______________________________________ Date ______________</w:t>
      </w:r>
    </w:p>
    <w:p w14:paraId="756F2DD9" w14:textId="77777777" w:rsidR="00683DA0" w:rsidRPr="000E4EC1" w:rsidRDefault="00683DA0" w:rsidP="00683DA0">
      <w:pPr>
        <w:autoSpaceDE w:val="0"/>
        <w:autoSpaceDN w:val="0"/>
        <w:adjustRightInd w:val="0"/>
        <w:spacing w:after="0" w:line="240" w:lineRule="auto"/>
        <w:rPr>
          <w:rFonts w:asciiTheme="majorHAnsi" w:eastAsiaTheme="majorEastAsia" w:hAnsiTheme="majorHAnsi" w:cstheme="majorHAnsi"/>
          <w:color w:val="000000" w:themeColor="text1"/>
          <w:kern w:val="24"/>
        </w:rPr>
      </w:pPr>
    </w:p>
    <w:p w14:paraId="3FADC8DC" w14:textId="77777777" w:rsidR="00FC6289" w:rsidRPr="000E4EC1" w:rsidRDefault="00FC6289">
      <w:pPr>
        <w:rPr>
          <w:rFonts w:asciiTheme="majorHAnsi" w:hAnsiTheme="majorHAnsi" w:cstheme="majorHAnsi"/>
          <w:b/>
          <w:bCs/>
        </w:rPr>
      </w:pPr>
    </w:p>
    <w:bookmarkEnd w:id="2"/>
    <w:p w14:paraId="5062900A" w14:textId="2313CD58" w:rsidR="00E66083" w:rsidRPr="000E4EC1" w:rsidRDefault="00E66083">
      <w:pPr>
        <w:rPr>
          <w:rFonts w:asciiTheme="majorHAnsi" w:hAnsiTheme="majorHAnsi" w:cstheme="majorHAnsi"/>
          <w:b/>
          <w:bCs/>
        </w:rPr>
      </w:pPr>
    </w:p>
    <w:sectPr w:rsidR="00E66083" w:rsidRPr="000E4EC1" w:rsidSect="00793488">
      <w:headerReference w:type="even" r:id="rId11"/>
      <w:headerReference w:type="default" r:id="rId12"/>
      <w:headerReference w:type="first" r:id="rId13"/>
      <w:type w:val="nextColumn"/>
      <w:pgSz w:w="12240" w:h="15840"/>
      <w:pgMar w:top="1040" w:right="8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0D07C" w14:textId="77777777" w:rsidR="001241F3" w:rsidRDefault="001241F3" w:rsidP="00DA67D5">
      <w:pPr>
        <w:spacing w:after="0" w:line="240" w:lineRule="auto"/>
      </w:pPr>
      <w:r>
        <w:separator/>
      </w:r>
    </w:p>
  </w:endnote>
  <w:endnote w:type="continuationSeparator" w:id="0">
    <w:p w14:paraId="52E966A1" w14:textId="77777777" w:rsidR="001241F3" w:rsidRDefault="001241F3" w:rsidP="00D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819336"/>
      <w:docPartObj>
        <w:docPartGallery w:val="Page Numbers (Bottom of Page)"/>
        <w:docPartUnique/>
      </w:docPartObj>
    </w:sdtPr>
    <w:sdtEndPr>
      <w:rPr>
        <w:noProof/>
      </w:rPr>
    </w:sdtEndPr>
    <w:sdtContent>
      <w:p w14:paraId="17B6DB2A" w14:textId="3C22A16A" w:rsidR="007D0629" w:rsidRDefault="007D06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6D8394" w14:textId="77777777" w:rsidR="007D0629" w:rsidRDefault="007D0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A67F8" w14:textId="77777777" w:rsidR="001241F3" w:rsidRDefault="001241F3" w:rsidP="00DA67D5">
      <w:pPr>
        <w:spacing w:after="0" w:line="240" w:lineRule="auto"/>
      </w:pPr>
      <w:r>
        <w:separator/>
      </w:r>
    </w:p>
  </w:footnote>
  <w:footnote w:type="continuationSeparator" w:id="0">
    <w:p w14:paraId="4EA0214A" w14:textId="77777777" w:rsidR="001241F3" w:rsidRDefault="001241F3" w:rsidP="00DA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99C3" w14:textId="529E8732" w:rsidR="00FC443E" w:rsidRDefault="00000000">
    <w:pPr>
      <w:pStyle w:val="Header"/>
    </w:pPr>
    <w:r>
      <w:rPr>
        <w:noProof/>
      </w:rPr>
      <w:pict w14:anchorId="17E8A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51063" o:spid="_x0000_s1029" type="#_x0000_t136" style="position:absolute;margin-left:0;margin-top:0;width:483.45pt;height:290.0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042CA" w14:textId="77777777" w:rsidR="00AC7BBF" w:rsidRDefault="00000000">
    <w:pPr>
      <w:pStyle w:val="Header"/>
    </w:pPr>
    <w:r>
      <w:rPr>
        <w:noProof/>
      </w:rPr>
      <w:pict w14:anchorId="66F7D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478594" o:spid="_x0000_s1031"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57575" w14:textId="475500FD" w:rsidR="00AC7BBF" w:rsidRDefault="00000000">
    <w:pPr>
      <w:pStyle w:val="Header"/>
      <w:jc w:val="right"/>
    </w:pPr>
    <w:sdt>
      <w:sdtPr>
        <w:id w:val="-1342078098"/>
        <w:docPartObj>
          <w:docPartGallery w:val="Page Numbers (Top of Page)"/>
          <w:docPartUnique/>
        </w:docPartObj>
      </w:sdtPr>
      <w:sdtEndPr>
        <w:rPr>
          <w:noProof/>
        </w:rPr>
      </w:sdtEndPr>
      <w:sdtContent>
        <w:r w:rsidR="00AC7BBF">
          <w:fldChar w:fldCharType="begin"/>
        </w:r>
        <w:r w:rsidR="00AC7BBF">
          <w:instrText xml:space="preserve"> PAGE   \* MERGEFORMAT </w:instrText>
        </w:r>
        <w:r w:rsidR="00AC7BBF">
          <w:fldChar w:fldCharType="separate"/>
        </w:r>
        <w:r w:rsidR="00AC7BBF">
          <w:rPr>
            <w:noProof/>
          </w:rPr>
          <w:t>2</w:t>
        </w:r>
        <w:r w:rsidR="00AC7BBF">
          <w:rPr>
            <w:noProof/>
          </w:rPr>
          <w:fldChar w:fldCharType="end"/>
        </w:r>
      </w:sdtContent>
    </w:sdt>
  </w:p>
  <w:p w14:paraId="1A880823" w14:textId="77777777" w:rsidR="00AC7BBF" w:rsidRDefault="00AC7B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31D48" w14:textId="77777777" w:rsidR="00AC7BBF" w:rsidRDefault="00000000">
    <w:pPr>
      <w:pStyle w:val="Header"/>
    </w:pPr>
    <w:r>
      <w:rPr>
        <w:noProof/>
      </w:rPr>
      <w:pict w14:anchorId="56B63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478593" o:spid="_x0000_s1030"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1133"/>
    <w:multiLevelType w:val="hybridMultilevel"/>
    <w:tmpl w:val="0102157A"/>
    <w:lvl w:ilvl="0" w:tplc="CFD826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00177"/>
    <w:multiLevelType w:val="hybridMultilevel"/>
    <w:tmpl w:val="B0C641CA"/>
    <w:lvl w:ilvl="0" w:tplc="7EB42852">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E0879"/>
    <w:multiLevelType w:val="multilevel"/>
    <w:tmpl w:val="96D6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86E97"/>
    <w:multiLevelType w:val="hybridMultilevel"/>
    <w:tmpl w:val="BC30338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334471"/>
    <w:multiLevelType w:val="hybridMultilevel"/>
    <w:tmpl w:val="B59C8F94"/>
    <w:lvl w:ilvl="0" w:tplc="9C50119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92468"/>
    <w:multiLevelType w:val="hybridMultilevel"/>
    <w:tmpl w:val="C3E22E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B4526B"/>
    <w:multiLevelType w:val="hybridMultilevel"/>
    <w:tmpl w:val="38300614"/>
    <w:lvl w:ilvl="0" w:tplc="54EC4B2A">
      <w:start w:val="1"/>
      <w:numFmt w:val="decimal"/>
      <w:lvlText w:val="%1."/>
      <w:lvlJc w:val="left"/>
      <w:pPr>
        <w:ind w:left="720" w:hanging="360"/>
      </w:pPr>
      <w:rPr>
        <w:rFonts w:ascii="Segoe UI" w:hAnsi="Segoe UI" w:cs="Segoe UI" w:hint="default"/>
        <w:b w:val="0"/>
        <w:bCs w:val="0"/>
        <w:i w:val="0"/>
        <w:iCs w:val="0"/>
        <w:color w:val="242424"/>
        <w:spacing w:val="0"/>
        <w:w w:val="102"/>
        <w:sz w:val="22"/>
        <w:szCs w:val="25"/>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BC2F45"/>
    <w:multiLevelType w:val="hybridMultilevel"/>
    <w:tmpl w:val="AB58C1C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E705CD"/>
    <w:multiLevelType w:val="hybridMultilevel"/>
    <w:tmpl w:val="F1341EEA"/>
    <w:lvl w:ilvl="0" w:tplc="A5460C20">
      <w:start w:val="1"/>
      <w:numFmt w:val="bullet"/>
      <w:lvlText w:val="•"/>
      <w:lvlJc w:val="left"/>
      <w:pPr>
        <w:ind w:left="702" w:hanging="360"/>
      </w:pPr>
      <w:rPr>
        <w:rFonts w:ascii="Arial" w:hAnsi="Arial" w:hint="default"/>
        <w:sz w:val="24"/>
      </w:rPr>
    </w:lvl>
    <w:lvl w:ilvl="1" w:tplc="FFFFFFFF" w:tentative="1">
      <w:start w:val="1"/>
      <w:numFmt w:val="bullet"/>
      <w:lvlText w:val="o"/>
      <w:lvlJc w:val="left"/>
      <w:pPr>
        <w:ind w:left="1422" w:hanging="360"/>
      </w:pPr>
      <w:rPr>
        <w:rFonts w:ascii="Courier New" w:hAnsi="Courier New" w:cs="Courier New" w:hint="default"/>
      </w:rPr>
    </w:lvl>
    <w:lvl w:ilvl="2" w:tplc="FFFFFFFF" w:tentative="1">
      <w:start w:val="1"/>
      <w:numFmt w:val="bullet"/>
      <w:lvlText w:val=""/>
      <w:lvlJc w:val="left"/>
      <w:pPr>
        <w:ind w:left="2142" w:hanging="360"/>
      </w:pPr>
      <w:rPr>
        <w:rFonts w:ascii="Wingdings" w:hAnsi="Wingdings" w:hint="default"/>
      </w:rPr>
    </w:lvl>
    <w:lvl w:ilvl="3" w:tplc="FFFFFFFF" w:tentative="1">
      <w:start w:val="1"/>
      <w:numFmt w:val="bullet"/>
      <w:lvlText w:val=""/>
      <w:lvlJc w:val="left"/>
      <w:pPr>
        <w:ind w:left="2862" w:hanging="360"/>
      </w:pPr>
      <w:rPr>
        <w:rFonts w:ascii="Symbol" w:hAnsi="Symbol" w:hint="default"/>
      </w:rPr>
    </w:lvl>
    <w:lvl w:ilvl="4" w:tplc="FFFFFFFF" w:tentative="1">
      <w:start w:val="1"/>
      <w:numFmt w:val="bullet"/>
      <w:lvlText w:val="o"/>
      <w:lvlJc w:val="left"/>
      <w:pPr>
        <w:ind w:left="3582" w:hanging="360"/>
      </w:pPr>
      <w:rPr>
        <w:rFonts w:ascii="Courier New" w:hAnsi="Courier New" w:cs="Courier New" w:hint="default"/>
      </w:rPr>
    </w:lvl>
    <w:lvl w:ilvl="5" w:tplc="FFFFFFFF" w:tentative="1">
      <w:start w:val="1"/>
      <w:numFmt w:val="bullet"/>
      <w:lvlText w:val=""/>
      <w:lvlJc w:val="left"/>
      <w:pPr>
        <w:ind w:left="4302" w:hanging="360"/>
      </w:pPr>
      <w:rPr>
        <w:rFonts w:ascii="Wingdings" w:hAnsi="Wingdings" w:hint="default"/>
      </w:rPr>
    </w:lvl>
    <w:lvl w:ilvl="6" w:tplc="FFFFFFFF" w:tentative="1">
      <w:start w:val="1"/>
      <w:numFmt w:val="bullet"/>
      <w:lvlText w:val=""/>
      <w:lvlJc w:val="left"/>
      <w:pPr>
        <w:ind w:left="5022" w:hanging="360"/>
      </w:pPr>
      <w:rPr>
        <w:rFonts w:ascii="Symbol" w:hAnsi="Symbol" w:hint="default"/>
      </w:rPr>
    </w:lvl>
    <w:lvl w:ilvl="7" w:tplc="FFFFFFFF" w:tentative="1">
      <w:start w:val="1"/>
      <w:numFmt w:val="bullet"/>
      <w:lvlText w:val="o"/>
      <w:lvlJc w:val="left"/>
      <w:pPr>
        <w:ind w:left="5742" w:hanging="360"/>
      </w:pPr>
      <w:rPr>
        <w:rFonts w:ascii="Courier New" w:hAnsi="Courier New" w:cs="Courier New" w:hint="default"/>
      </w:rPr>
    </w:lvl>
    <w:lvl w:ilvl="8" w:tplc="FFFFFFFF" w:tentative="1">
      <w:start w:val="1"/>
      <w:numFmt w:val="bullet"/>
      <w:lvlText w:val=""/>
      <w:lvlJc w:val="left"/>
      <w:pPr>
        <w:ind w:left="6462" w:hanging="360"/>
      </w:pPr>
      <w:rPr>
        <w:rFonts w:ascii="Wingdings" w:hAnsi="Wingdings" w:hint="default"/>
      </w:rPr>
    </w:lvl>
  </w:abstractNum>
  <w:abstractNum w:abstractNumId="9" w15:restartNumberingAfterBreak="0">
    <w:nsid w:val="16C544FE"/>
    <w:multiLevelType w:val="hybridMultilevel"/>
    <w:tmpl w:val="2156605C"/>
    <w:lvl w:ilvl="0" w:tplc="7B36571E">
      <w:start w:val="2"/>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64083"/>
    <w:multiLevelType w:val="hybridMultilevel"/>
    <w:tmpl w:val="F5988FF6"/>
    <w:lvl w:ilvl="0" w:tplc="29C4B55A">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7F2942"/>
    <w:multiLevelType w:val="hybridMultilevel"/>
    <w:tmpl w:val="E47291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FC1F27"/>
    <w:multiLevelType w:val="hybridMultilevel"/>
    <w:tmpl w:val="6B1A3580"/>
    <w:lvl w:ilvl="0" w:tplc="04090015">
      <w:start w:val="1"/>
      <w:numFmt w:val="upperLetter"/>
      <w:lvlText w:val="%1."/>
      <w:lvlJc w:val="left"/>
      <w:pPr>
        <w:ind w:left="-1800" w:hanging="360"/>
      </w:pPr>
      <w:rPr>
        <w:rFonts w:hint="default"/>
        <w:b w:val="0"/>
        <w:i w:val="0"/>
        <w:sz w:val="20"/>
      </w:rPr>
    </w:lvl>
    <w:lvl w:ilvl="1" w:tplc="FFFFFFFF">
      <w:start w:val="1"/>
      <w:numFmt w:val="lowerLetter"/>
      <w:lvlText w:val="%2."/>
      <w:lvlJc w:val="left"/>
      <w:pPr>
        <w:ind w:left="-108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360" w:hanging="360"/>
      </w:pPr>
    </w:lvl>
    <w:lvl w:ilvl="4" w:tplc="FFFFFFFF" w:tentative="1">
      <w:start w:val="1"/>
      <w:numFmt w:val="lowerLetter"/>
      <w:lvlText w:val="%5."/>
      <w:lvlJc w:val="left"/>
      <w:pPr>
        <w:ind w:left="1080" w:hanging="360"/>
      </w:pPr>
    </w:lvl>
    <w:lvl w:ilvl="5" w:tplc="FFFFFFFF" w:tentative="1">
      <w:start w:val="1"/>
      <w:numFmt w:val="lowerRoman"/>
      <w:lvlText w:val="%6."/>
      <w:lvlJc w:val="right"/>
      <w:pPr>
        <w:ind w:left="1800" w:hanging="180"/>
      </w:pPr>
    </w:lvl>
    <w:lvl w:ilvl="6" w:tplc="FFFFFFFF" w:tentative="1">
      <w:start w:val="1"/>
      <w:numFmt w:val="decimal"/>
      <w:lvlText w:val="%7."/>
      <w:lvlJc w:val="left"/>
      <w:pPr>
        <w:ind w:left="2520" w:hanging="360"/>
      </w:pPr>
    </w:lvl>
    <w:lvl w:ilvl="7" w:tplc="FFFFFFFF" w:tentative="1">
      <w:start w:val="1"/>
      <w:numFmt w:val="lowerLetter"/>
      <w:lvlText w:val="%8."/>
      <w:lvlJc w:val="left"/>
      <w:pPr>
        <w:ind w:left="3240" w:hanging="360"/>
      </w:pPr>
    </w:lvl>
    <w:lvl w:ilvl="8" w:tplc="FFFFFFFF" w:tentative="1">
      <w:start w:val="1"/>
      <w:numFmt w:val="lowerRoman"/>
      <w:lvlText w:val="%9."/>
      <w:lvlJc w:val="right"/>
      <w:pPr>
        <w:ind w:left="3960" w:hanging="180"/>
      </w:pPr>
    </w:lvl>
  </w:abstractNum>
  <w:abstractNum w:abstractNumId="13" w15:restartNumberingAfterBreak="0">
    <w:nsid w:val="1F9269E7"/>
    <w:multiLevelType w:val="hybridMultilevel"/>
    <w:tmpl w:val="FF12F0D2"/>
    <w:lvl w:ilvl="0" w:tplc="30C094BE">
      <w:start w:val="1"/>
      <w:numFmt w:val="bullet"/>
      <w:lvlText w:val="•"/>
      <w:lvlJc w:val="left"/>
      <w:pPr>
        <w:ind w:left="720" w:hanging="360"/>
      </w:pPr>
      <w:rPr>
        <w:rFonts w:ascii="Calibri Light" w:hAnsi="Calibri Light"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A4E8B"/>
    <w:multiLevelType w:val="hybridMultilevel"/>
    <w:tmpl w:val="AE36DB3A"/>
    <w:lvl w:ilvl="0" w:tplc="C590B16A">
      <w:numFmt w:val="bullet"/>
      <w:lvlText w:val="•"/>
      <w:lvlJc w:val="left"/>
      <w:pPr>
        <w:ind w:left="700" w:hanging="360"/>
      </w:pPr>
      <w:rPr>
        <w:rFonts w:ascii="Arial" w:hAnsi="Arial" w:hint="default"/>
        <w:sz w:val="24"/>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5" w15:restartNumberingAfterBreak="0">
    <w:nsid w:val="254A3C4B"/>
    <w:multiLevelType w:val="hybridMultilevel"/>
    <w:tmpl w:val="8B387570"/>
    <w:lvl w:ilvl="0" w:tplc="FFFFFFFF">
      <w:start w:val="1"/>
      <w:numFmt w:val="upperLetter"/>
      <w:lvlText w:val="%1."/>
      <w:lvlJc w:val="left"/>
      <w:pPr>
        <w:ind w:left="1080" w:hanging="360"/>
      </w:pPr>
      <w:rPr>
        <w:rFonts w:hint="default"/>
      </w:rPr>
    </w:lvl>
    <w:lvl w:ilvl="1" w:tplc="54EC4B2A">
      <w:start w:val="1"/>
      <w:numFmt w:val="decimal"/>
      <w:lvlText w:val="%2."/>
      <w:lvlJc w:val="left"/>
      <w:pPr>
        <w:ind w:left="1080" w:hanging="360"/>
      </w:pPr>
      <w:rPr>
        <w:rFonts w:ascii="Segoe UI" w:hAnsi="Segoe UI" w:cs="Segoe UI" w:hint="default"/>
        <w:b w:val="0"/>
        <w:bCs w:val="0"/>
        <w:i w:val="0"/>
        <w:iCs w:val="0"/>
        <w:color w:val="242424"/>
        <w:spacing w:val="0"/>
        <w:w w:val="102"/>
        <w:sz w:val="22"/>
        <w:szCs w:val="25"/>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DB66121"/>
    <w:multiLevelType w:val="hybridMultilevel"/>
    <w:tmpl w:val="72DE4D40"/>
    <w:lvl w:ilvl="0" w:tplc="04090015">
      <w:start w:val="1"/>
      <w:numFmt w:val="upperLetter"/>
      <w:lvlText w:val="%1."/>
      <w:lvlJc w:val="left"/>
      <w:pPr>
        <w:ind w:left="1800" w:hanging="360"/>
      </w:pPr>
    </w:lvl>
    <w:lvl w:ilvl="1" w:tplc="DF369538">
      <w:start w:val="1"/>
      <w:numFmt w:val="decimal"/>
      <w:lvlText w:val="%2."/>
      <w:lvlJc w:val="left"/>
      <w:pPr>
        <w:ind w:left="2520" w:hanging="360"/>
      </w:pPr>
      <w:rPr>
        <w:rFonts w:ascii="Garamond" w:hAnsi="Garamond" w:hint="default"/>
        <w:b w:val="0"/>
        <w:i w:val="0"/>
        <w:sz w:val="2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EF7769"/>
    <w:multiLevelType w:val="hybridMultilevel"/>
    <w:tmpl w:val="23D868D0"/>
    <w:lvl w:ilvl="0" w:tplc="54EC4B2A">
      <w:start w:val="1"/>
      <w:numFmt w:val="decimal"/>
      <w:lvlText w:val="%1."/>
      <w:lvlJc w:val="left"/>
      <w:pPr>
        <w:ind w:left="1080" w:hanging="360"/>
      </w:pPr>
      <w:rPr>
        <w:rFonts w:ascii="Segoe UI" w:hAnsi="Segoe UI" w:cs="Segoe UI" w:hint="default"/>
        <w:b w:val="0"/>
        <w:bCs w:val="0"/>
        <w:i w:val="0"/>
        <w:iCs w:val="0"/>
        <w:color w:val="242424"/>
        <w:spacing w:val="0"/>
        <w:w w:val="102"/>
        <w:sz w:val="22"/>
        <w:szCs w:val="25"/>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6D66675"/>
    <w:multiLevelType w:val="hybridMultilevel"/>
    <w:tmpl w:val="E7C4E558"/>
    <w:lvl w:ilvl="0" w:tplc="FFFFFFFF">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721397A"/>
    <w:multiLevelType w:val="hybridMultilevel"/>
    <w:tmpl w:val="FCC81104"/>
    <w:lvl w:ilvl="0" w:tplc="BC8AB284">
      <w:start w:val="1"/>
      <w:numFmt w:val="decimal"/>
      <w:lvlText w:val="%1."/>
      <w:lvlJc w:val="left"/>
      <w:pPr>
        <w:ind w:left="1080" w:hanging="360"/>
      </w:pPr>
      <w:rPr>
        <w:rFonts w:ascii="Calibri Light" w:hAnsi="Calibri Light" w:cs="Segoe UI" w:hint="default"/>
        <w:b w:val="0"/>
        <w:bCs w:val="0"/>
        <w:i w:val="0"/>
        <w:iCs w:val="0"/>
        <w:color w:val="242424"/>
        <w:spacing w:val="0"/>
        <w:w w:val="102"/>
        <w:sz w:val="22"/>
        <w:szCs w:val="25"/>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9936BA5"/>
    <w:multiLevelType w:val="hybridMultilevel"/>
    <w:tmpl w:val="B1348546"/>
    <w:lvl w:ilvl="0" w:tplc="FFFFFFFF">
      <w:start w:val="1"/>
      <w:numFmt w:val="upperLetter"/>
      <w:lvlText w:val="%1."/>
      <w:lvlJc w:val="left"/>
      <w:pPr>
        <w:ind w:left="1800" w:hanging="360"/>
      </w:pPr>
    </w:lvl>
    <w:lvl w:ilvl="1" w:tplc="FFFFFFFF">
      <w:start w:val="1"/>
      <w:numFmt w:val="decimal"/>
      <w:lvlText w:val="%2."/>
      <w:lvlJc w:val="left"/>
      <w:pPr>
        <w:ind w:left="2520" w:hanging="360"/>
      </w:pPr>
      <w:rPr>
        <w:rFonts w:ascii="Garamond" w:hAnsi="Garamond" w:hint="default"/>
        <w:b w:val="0"/>
        <w:i w:val="0"/>
        <w:sz w:val="20"/>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3E034147"/>
    <w:multiLevelType w:val="hybridMultilevel"/>
    <w:tmpl w:val="D338AA5A"/>
    <w:lvl w:ilvl="0" w:tplc="54EC4B2A">
      <w:start w:val="1"/>
      <w:numFmt w:val="decimal"/>
      <w:lvlText w:val="%1."/>
      <w:lvlJc w:val="left"/>
      <w:pPr>
        <w:ind w:left="1080" w:hanging="360"/>
      </w:pPr>
      <w:rPr>
        <w:rFonts w:ascii="Segoe UI" w:hAnsi="Segoe UI" w:cs="Segoe UI" w:hint="default"/>
        <w:b w:val="0"/>
        <w:bCs w:val="0"/>
        <w:i w:val="0"/>
        <w:iCs w:val="0"/>
        <w:color w:val="242424"/>
        <w:spacing w:val="0"/>
        <w:w w:val="102"/>
        <w:sz w:val="22"/>
        <w:szCs w:val="2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EAE4B5F"/>
    <w:multiLevelType w:val="hybridMultilevel"/>
    <w:tmpl w:val="6CA0BE64"/>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3ED65373"/>
    <w:multiLevelType w:val="hybridMultilevel"/>
    <w:tmpl w:val="49EEA17C"/>
    <w:lvl w:ilvl="0" w:tplc="C590B16A">
      <w:numFmt w:val="bullet"/>
      <w:lvlText w:val="•"/>
      <w:lvlJc w:val="left"/>
      <w:pPr>
        <w:ind w:left="702" w:hanging="360"/>
      </w:pPr>
      <w:rPr>
        <w:rFonts w:ascii="Arial" w:hAnsi="Arial" w:hint="default"/>
        <w:sz w:val="24"/>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4" w15:restartNumberingAfterBreak="0">
    <w:nsid w:val="3EF87771"/>
    <w:multiLevelType w:val="hybridMultilevel"/>
    <w:tmpl w:val="17FEDCA0"/>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836C29"/>
    <w:multiLevelType w:val="hybridMultilevel"/>
    <w:tmpl w:val="329C1248"/>
    <w:lvl w:ilvl="0" w:tplc="0409000F">
      <w:start w:val="1"/>
      <w:numFmt w:val="decimal"/>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A01349"/>
    <w:multiLevelType w:val="hybridMultilevel"/>
    <w:tmpl w:val="07465658"/>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5B73DEB"/>
    <w:multiLevelType w:val="hybridMultilevel"/>
    <w:tmpl w:val="AA309286"/>
    <w:lvl w:ilvl="0" w:tplc="04090019">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9A4617D"/>
    <w:multiLevelType w:val="hybridMultilevel"/>
    <w:tmpl w:val="628E3B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515315"/>
    <w:multiLevelType w:val="hybridMultilevel"/>
    <w:tmpl w:val="C1463F6A"/>
    <w:lvl w:ilvl="0" w:tplc="A5460C20">
      <w:start w:val="1"/>
      <w:numFmt w:val="bullet"/>
      <w:lvlText w:val="•"/>
      <w:lvlJc w:val="left"/>
      <w:pPr>
        <w:tabs>
          <w:tab w:val="num" w:pos="825"/>
        </w:tabs>
        <w:ind w:left="825" w:hanging="360"/>
      </w:pPr>
      <w:rPr>
        <w:rFonts w:ascii="Arial" w:hAnsi="Aria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15:restartNumberingAfterBreak="0">
    <w:nsid w:val="4D237212"/>
    <w:multiLevelType w:val="hybridMultilevel"/>
    <w:tmpl w:val="D3DA0C60"/>
    <w:lvl w:ilvl="0" w:tplc="A5460C20">
      <w:start w:val="1"/>
      <w:numFmt w:val="bullet"/>
      <w:lvlText w:val="•"/>
      <w:lvlJc w:val="left"/>
      <w:pPr>
        <w:tabs>
          <w:tab w:val="num" w:pos="825"/>
        </w:tabs>
        <w:ind w:left="825" w:hanging="360"/>
      </w:pPr>
      <w:rPr>
        <w:rFonts w:ascii="Arial" w:hAnsi="Aria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1" w15:restartNumberingAfterBreak="0">
    <w:nsid w:val="4DD34F03"/>
    <w:multiLevelType w:val="hybridMultilevel"/>
    <w:tmpl w:val="E2B48EF8"/>
    <w:lvl w:ilvl="0" w:tplc="4BA21DB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9576F"/>
    <w:multiLevelType w:val="hybridMultilevel"/>
    <w:tmpl w:val="21CE209E"/>
    <w:lvl w:ilvl="0" w:tplc="A5460C20">
      <w:start w:val="1"/>
      <w:numFmt w:val="bullet"/>
      <w:lvlText w:val="•"/>
      <w:lvlJc w:val="left"/>
      <w:pPr>
        <w:tabs>
          <w:tab w:val="num" w:pos="825"/>
        </w:tabs>
        <w:ind w:left="825" w:hanging="360"/>
      </w:pPr>
      <w:rPr>
        <w:rFonts w:ascii="Arial" w:hAnsi="Aria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3" w15:restartNumberingAfterBreak="0">
    <w:nsid w:val="508D0A73"/>
    <w:multiLevelType w:val="hybridMultilevel"/>
    <w:tmpl w:val="6850657E"/>
    <w:lvl w:ilvl="0" w:tplc="04090015">
      <w:start w:val="1"/>
      <w:numFmt w:val="upperLetter"/>
      <w:lvlText w:val="%1."/>
      <w:lvlJc w:val="left"/>
      <w:pPr>
        <w:ind w:left="1080" w:hanging="360"/>
      </w:pPr>
      <w:rPr>
        <w:rFonts w:hint="default"/>
        <w:b w:val="0"/>
        <w:bCs w:val="0"/>
        <w:i w:val="0"/>
        <w:iCs w:val="0"/>
        <w:color w:val="242424"/>
        <w:spacing w:val="0"/>
        <w:w w:val="102"/>
        <w:sz w:val="20"/>
        <w:szCs w:val="25"/>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1D35059"/>
    <w:multiLevelType w:val="hybridMultilevel"/>
    <w:tmpl w:val="48CC5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BA0185"/>
    <w:multiLevelType w:val="hybridMultilevel"/>
    <w:tmpl w:val="73DC259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937217"/>
    <w:multiLevelType w:val="hybridMultilevel"/>
    <w:tmpl w:val="75BAFCC0"/>
    <w:lvl w:ilvl="0" w:tplc="54EC4B2A">
      <w:start w:val="1"/>
      <w:numFmt w:val="decimal"/>
      <w:lvlText w:val="%1."/>
      <w:lvlJc w:val="left"/>
      <w:pPr>
        <w:ind w:left="1080" w:hanging="360"/>
      </w:pPr>
      <w:rPr>
        <w:rFonts w:ascii="Segoe UI" w:hAnsi="Segoe UI" w:cs="Segoe UI" w:hint="default"/>
        <w:b w:val="0"/>
        <w:bCs w:val="0"/>
        <w:i w:val="0"/>
        <w:iCs w:val="0"/>
        <w:color w:val="242424"/>
        <w:spacing w:val="0"/>
        <w:w w:val="102"/>
        <w:sz w:val="22"/>
        <w:szCs w:val="25"/>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9B531C7"/>
    <w:multiLevelType w:val="hybridMultilevel"/>
    <w:tmpl w:val="AB58C1C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8C66C4"/>
    <w:multiLevelType w:val="hybridMultilevel"/>
    <w:tmpl w:val="77E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0A5D9F"/>
    <w:multiLevelType w:val="hybridMultilevel"/>
    <w:tmpl w:val="CD7E10CC"/>
    <w:lvl w:ilvl="0" w:tplc="04090005">
      <w:start w:val="1"/>
      <w:numFmt w:val="bullet"/>
      <w:lvlText w:val=""/>
      <w:lvlJc w:val="left"/>
      <w:pPr>
        <w:ind w:left="704" w:hanging="360"/>
      </w:pPr>
      <w:rPr>
        <w:rFonts w:ascii="Wingdings" w:hAnsi="Wingdings"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40" w15:restartNumberingAfterBreak="0">
    <w:nsid w:val="5CDA593E"/>
    <w:multiLevelType w:val="hybridMultilevel"/>
    <w:tmpl w:val="9DC6574A"/>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5F4527C9"/>
    <w:multiLevelType w:val="hybridMultilevel"/>
    <w:tmpl w:val="42725C2E"/>
    <w:lvl w:ilvl="0" w:tplc="0409000F">
      <w:start w:val="1"/>
      <w:numFmt w:val="decimal"/>
      <w:lvlText w:val="%1."/>
      <w:lvlJc w:val="left"/>
      <w:pPr>
        <w:ind w:left="1800" w:hanging="360"/>
      </w:pPr>
    </w:lvl>
    <w:lvl w:ilvl="1" w:tplc="FFFFFFFF">
      <w:start w:val="1"/>
      <w:numFmt w:val="decimal"/>
      <w:lvlText w:val="%2."/>
      <w:lvlJc w:val="left"/>
      <w:pPr>
        <w:ind w:left="2520" w:hanging="360"/>
      </w:pPr>
      <w:rPr>
        <w:rFonts w:ascii="Garamond" w:hAnsi="Garamond" w:hint="default"/>
        <w:b w:val="0"/>
        <w:i w:val="0"/>
        <w:sz w:val="20"/>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613B5327"/>
    <w:multiLevelType w:val="hybridMultilevel"/>
    <w:tmpl w:val="F6A011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2BB78CE"/>
    <w:multiLevelType w:val="hybridMultilevel"/>
    <w:tmpl w:val="7338A5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613492"/>
    <w:multiLevelType w:val="hybridMultilevel"/>
    <w:tmpl w:val="F4BEA38A"/>
    <w:lvl w:ilvl="0" w:tplc="04090015">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ABC7BCF"/>
    <w:multiLevelType w:val="hybridMultilevel"/>
    <w:tmpl w:val="B438444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C46BDC"/>
    <w:multiLevelType w:val="hybridMultilevel"/>
    <w:tmpl w:val="4930451E"/>
    <w:lvl w:ilvl="0" w:tplc="A5460C20">
      <w:start w:val="1"/>
      <w:numFmt w:val="bullet"/>
      <w:lvlText w:val="•"/>
      <w:lvlJc w:val="left"/>
      <w:pPr>
        <w:tabs>
          <w:tab w:val="num" w:pos="825"/>
        </w:tabs>
        <w:ind w:left="825" w:hanging="360"/>
      </w:pPr>
      <w:rPr>
        <w:rFonts w:ascii="Arial" w:hAnsi="Aria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7" w15:restartNumberingAfterBreak="0">
    <w:nsid w:val="74EA0DBB"/>
    <w:multiLevelType w:val="hybridMultilevel"/>
    <w:tmpl w:val="A0989938"/>
    <w:lvl w:ilvl="0" w:tplc="04090015">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588360F"/>
    <w:multiLevelType w:val="hybridMultilevel"/>
    <w:tmpl w:val="D3F27A00"/>
    <w:lvl w:ilvl="0" w:tplc="FFFFFFFF">
      <w:start w:val="1"/>
      <w:numFmt w:val="decimal"/>
      <w:lvlText w:val="%1."/>
      <w:lvlJc w:val="left"/>
      <w:pPr>
        <w:ind w:left="72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DF31DEA"/>
    <w:multiLevelType w:val="hybridMultilevel"/>
    <w:tmpl w:val="A2982564"/>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num w:numId="1" w16cid:durableId="1504903846">
    <w:abstractNumId w:val="32"/>
  </w:num>
  <w:num w:numId="2" w16cid:durableId="1592277405">
    <w:abstractNumId w:val="30"/>
  </w:num>
  <w:num w:numId="3" w16cid:durableId="1992170127">
    <w:abstractNumId w:val="46"/>
  </w:num>
  <w:num w:numId="4" w16cid:durableId="1004088111">
    <w:abstractNumId w:val="29"/>
  </w:num>
  <w:num w:numId="5" w16cid:durableId="1022053309">
    <w:abstractNumId w:val="25"/>
  </w:num>
  <w:num w:numId="6" w16cid:durableId="323241219">
    <w:abstractNumId w:val="27"/>
  </w:num>
  <w:num w:numId="7" w16cid:durableId="878707871">
    <w:abstractNumId w:val="11"/>
  </w:num>
  <w:num w:numId="8" w16cid:durableId="1738626494">
    <w:abstractNumId w:val="34"/>
  </w:num>
  <w:num w:numId="9" w16cid:durableId="1894853216">
    <w:abstractNumId w:val="47"/>
  </w:num>
  <w:num w:numId="10" w16cid:durableId="2011833366">
    <w:abstractNumId w:val="3"/>
  </w:num>
  <w:num w:numId="11" w16cid:durableId="14308972">
    <w:abstractNumId w:val="16"/>
  </w:num>
  <w:num w:numId="12" w16cid:durableId="983393306">
    <w:abstractNumId w:val="12"/>
  </w:num>
  <w:num w:numId="13" w16cid:durableId="1442414503">
    <w:abstractNumId w:val="24"/>
  </w:num>
  <w:num w:numId="14" w16cid:durableId="2033411647">
    <w:abstractNumId w:val="10"/>
  </w:num>
  <w:num w:numId="15" w16cid:durableId="773210562">
    <w:abstractNumId w:val="40"/>
  </w:num>
  <w:num w:numId="16" w16cid:durableId="1989478079">
    <w:abstractNumId w:val="39"/>
  </w:num>
  <w:num w:numId="17" w16cid:durableId="286739330">
    <w:abstractNumId w:val="1"/>
  </w:num>
  <w:num w:numId="18" w16cid:durableId="1593657359">
    <w:abstractNumId w:val="20"/>
  </w:num>
  <w:num w:numId="19" w16cid:durableId="2126458423">
    <w:abstractNumId w:val="45"/>
  </w:num>
  <w:num w:numId="20" w16cid:durableId="432212893">
    <w:abstractNumId w:val="36"/>
  </w:num>
  <w:num w:numId="21" w16cid:durableId="2060667087">
    <w:abstractNumId w:val="21"/>
  </w:num>
  <w:num w:numId="22" w16cid:durableId="1462921066">
    <w:abstractNumId w:val="17"/>
  </w:num>
  <w:num w:numId="23" w16cid:durableId="740907443">
    <w:abstractNumId w:val="19"/>
  </w:num>
  <w:num w:numId="24" w16cid:durableId="209458920">
    <w:abstractNumId w:val="26"/>
  </w:num>
  <w:num w:numId="25" w16cid:durableId="1949000986">
    <w:abstractNumId w:val="18"/>
  </w:num>
  <w:num w:numId="26" w16cid:durableId="371342097">
    <w:abstractNumId w:val="33"/>
  </w:num>
  <w:num w:numId="27" w16cid:durableId="1389499583">
    <w:abstractNumId w:val="9"/>
  </w:num>
  <w:num w:numId="28" w16cid:durableId="1073699153">
    <w:abstractNumId w:val="15"/>
  </w:num>
  <w:num w:numId="29" w16cid:durableId="335696096">
    <w:abstractNumId w:val="44"/>
  </w:num>
  <w:num w:numId="30" w16cid:durableId="271205566">
    <w:abstractNumId w:val="48"/>
  </w:num>
  <w:num w:numId="31" w16cid:durableId="216940591">
    <w:abstractNumId w:val="6"/>
  </w:num>
  <w:num w:numId="32" w16cid:durableId="632056211">
    <w:abstractNumId w:val="49"/>
  </w:num>
  <w:num w:numId="33" w16cid:durableId="1612515059">
    <w:abstractNumId w:val="14"/>
  </w:num>
  <w:num w:numId="34" w16cid:durableId="1189559885">
    <w:abstractNumId w:val="23"/>
  </w:num>
  <w:num w:numId="35" w16cid:durableId="864441652">
    <w:abstractNumId w:val="8"/>
  </w:num>
  <w:num w:numId="36" w16cid:durableId="1651253083">
    <w:abstractNumId w:val="13"/>
  </w:num>
  <w:num w:numId="37" w16cid:durableId="1375738419">
    <w:abstractNumId w:val="2"/>
  </w:num>
  <w:num w:numId="38" w16cid:durableId="865872804">
    <w:abstractNumId w:val="42"/>
  </w:num>
  <w:num w:numId="39" w16cid:durableId="1145396982">
    <w:abstractNumId w:val="22"/>
  </w:num>
  <w:num w:numId="40" w16cid:durableId="1984501424">
    <w:abstractNumId w:val="5"/>
  </w:num>
  <w:num w:numId="41" w16cid:durableId="2108304509">
    <w:abstractNumId w:val="43"/>
  </w:num>
  <w:num w:numId="42" w16cid:durableId="1524902513">
    <w:abstractNumId w:val="38"/>
  </w:num>
  <w:num w:numId="43" w16cid:durableId="299188332">
    <w:abstractNumId w:val="41"/>
  </w:num>
  <w:num w:numId="44" w16cid:durableId="2040620347">
    <w:abstractNumId w:val="28"/>
  </w:num>
  <w:num w:numId="45" w16cid:durableId="1942490040">
    <w:abstractNumId w:val="35"/>
  </w:num>
  <w:num w:numId="46" w16cid:durableId="486871202">
    <w:abstractNumId w:val="7"/>
  </w:num>
  <w:num w:numId="47" w16cid:durableId="1644457722">
    <w:abstractNumId w:val="37"/>
  </w:num>
  <w:num w:numId="48" w16cid:durableId="1012876671">
    <w:abstractNumId w:val="31"/>
  </w:num>
  <w:num w:numId="49" w16cid:durableId="792558379">
    <w:abstractNumId w:val="0"/>
  </w:num>
  <w:num w:numId="50" w16cid:durableId="208753617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F3"/>
    <w:rsid w:val="0002707E"/>
    <w:rsid w:val="00030547"/>
    <w:rsid w:val="00052C2D"/>
    <w:rsid w:val="0007452A"/>
    <w:rsid w:val="000926BA"/>
    <w:rsid w:val="0009395D"/>
    <w:rsid w:val="000979A0"/>
    <w:rsid w:val="000E20BE"/>
    <w:rsid w:val="000E4EC1"/>
    <w:rsid w:val="0010089A"/>
    <w:rsid w:val="001054AC"/>
    <w:rsid w:val="001241F3"/>
    <w:rsid w:val="00125178"/>
    <w:rsid w:val="0013234F"/>
    <w:rsid w:val="00141098"/>
    <w:rsid w:val="00151004"/>
    <w:rsid w:val="0015215E"/>
    <w:rsid w:val="0018094A"/>
    <w:rsid w:val="00181AA4"/>
    <w:rsid w:val="00193A55"/>
    <w:rsid w:val="001A717C"/>
    <w:rsid w:val="001A74EF"/>
    <w:rsid w:val="001D623B"/>
    <w:rsid w:val="001F7483"/>
    <w:rsid w:val="00227571"/>
    <w:rsid w:val="00236B2D"/>
    <w:rsid w:val="00253CFC"/>
    <w:rsid w:val="00271CDD"/>
    <w:rsid w:val="002949D5"/>
    <w:rsid w:val="002E02BC"/>
    <w:rsid w:val="002F42F3"/>
    <w:rsid w:val="002F54DC"/>
    <w:rsid w:val="0030096F"/>
    <w:rsid w:val="003440AA"/>
    <w:rsid w:val="00365470"/>
    <w:rsid w:val="003860C7"/>
    <w:rsid w:val="003A6326"/>
    <w:rsid w:val="003B32AE"/>
    <w:rsid w:val="003D1B23"/>
    <w:rsid w:val="003D5C89"/>
    <w:rsid w:val="003E5AC3"/>
    <w:rsid w:val="003E691C"/>
    <w:rsid w:val="003F15CC"/>
    <w:rsid w:val="00421FBA"/>
    <w:rsid w:val="00456F3E"/>
    <w:rsid w:val="0047464D"/>
    <w:rsid w:val="00483A30"/>
    <w:rsid w:val="004B26BA"/>
    <w:rsid w:val="004B5380"/>
    <w:rsid w:val="004B5720"/>
    <w:rsid w:val="005374CB"/>
    <w:rsid w:val="0054318C"/>
    <w:rsid w:val="00552461"/>
    <w:rsid w:val="00572D07"/>
    <w:rsid w:val="00577CB6"/>
    <w:rsid w:val="0059576C"/>
    <w:rsid w:val="005B5A0F"/>
    <w:rsid w:val="005D0E2D"/>
    <w:rsid w:val="005D534F"/>
    <w:rsid w:val="005E68FE"/>
    <w:rsid w:val="005F2B64"/>
    <w:rsid w:val="006418FB"/>
    <w:rsid w:val="00675BB9"/>
    <w:rsid w:val="00683DA0"/>
    <w:rsid w:val="0069757D"/>
    <w:rsid w:val="006A6DB9"/>
    <w:rsid w:val="006B6A5C"/>
    <w:rsid w:val="006F214B"/>
    <w:rsid w:val="0071159B"/>
    <w:rsid w:val="007458FF"/>
    <w:rsid w:val="007524FC"/>
    <w:rsid w:val="00793488"/>
    <w:rsid w:val="007A5CB7"/>
    <w:rsid w:val="007D0629"/>
    <w:rsid w:val="007D25A4"/>
    <w:rsid w:val="007F4427"/>
    <w:rsid w:val="008014C0"/>
    <w:rsid w:val="008304EA"/>
    <w:rsid w:val="008478F4"/>
    <w:rsid w:val="00875A11"/>
    <w:rsid w:val="008A66C9"/>
    <w:rsid w:val="00931EC2"/>
    <w:rsid w:val="009410DA"/>
    <w:rsid w:val="00945776"/>
    <w:rsid w:val="009574C4"/>
    <w:rsid w:val="009658EA"/>
    <w:rsid w:val="00982161"/>
    <w:rsid w:val="00991D2E"/>
    <w:rsid w:val="009C1A80"/>
    <w:rsid w:val="009D461F"/>
    <w:rsid w:val="009E0163"/>
    <w:rsid w:val="009E3F33"/>
    <w:rsid w:val="009F3019"/>
    <w:rsid w:val="00A05039"/>
    <w:rsid w:val="00A277AC"/>
    <w:rsid w:val="00A2787F"/>
    <w:rsid w:val="00A27D5B"/>
    <w:rsid w:val="00A41BC0"/>
    <w:rsid w:val="00A72F1E"/>
    <w:rsid w:val="00A754EA"/>
    <w:rsid w:val="00A9412A"/>
    <w:rsid w:val="00AB1707"/>
    <w:rsid w:val="00AB285B"/>
    <w:rsid w:val="00AC7BBF"/>
    <w:rsid w:val="00AD45F2"/>
    <w:rsid w:val="00AE0C2B"/>
    <w:rsid w:val="00AE6BB8"/>
    <w:rsid w:val="00AF36F6"/>
    <w:rsid w:val="00B244D9"/>
    <w:rsid w:val="00B31C7F"/>
    <w:rsid w:val="00B50690"/>
    <w:rsid w:val="00BB4A73"/>
    <w:rsid w:val="00BC3D62"/>
    <w:rsid w:val="00BC4ECE"/>
    <w:rsid w:val="00C02C2A"/>
    <w:rsid w:val="00C03827"/>
    <w:rsid w:val="00C17553"/>
    <w:rsid w:val="00C44DAD"/>
    <w:rsid w:val="00C45C20"/>
    <w:rsid w:val="00C56AEA"/>
    <w:rsid w:val="00C6428F"/>
    <w:rsid w:val="00C93A0C"/>
    <w:rsid w:val="00CF361E"/>
    <w:rsid w:val="00D1154A"/>
    <w:rsid w:val="00D23287"/>
    <w:rsid w:val="00D26B9D"/>
    <w:rsid w:val="00D62D74"/>
    <w:rsid w:val="00D6581E"/>
    <w:rsid w:val="00D96A73"/>
    <w:rsid w:val="00DA599C"/>
    <w:rsid w:val="00DA67D5"/>
    <w:rsid w:val="00DC398D"/>
    <w:rsid w:val="00DE0613"/>
    <w:rsid w:val="00E0282C"/>
    <w:rsid w:val="00E10A81"/>
    <w:rsid w:val="00E313B4"/>
    <w:rsid w:val="00E31830"/>
    <w:rsid w:val="00E521D5"/>
    <w:rsid w:val="00E55448"/>
    <w:rsid w:val="00E57992"/>
    <w:rsid w:val="00E66083"/>
    <w:rsid w:val="00EB6240"/>
    <w:rsid w:val="00EB7CC7"/>
    <w:rsid w:val="00EC1C81"/>
    <w:rsid w:val="00EE4F55"/>
    <w:rsid w:val="00F131EB"/>
    <w:rsid w:val="00F20DDF"/>
    <w:rsid w:val="00F21FAB"/>
    <w:rsid w:val="00F34D63"/>
    <w:rsid w:val="00F616E7"/>
    <w:rsid w:val="00F67CC9"/>
    <w:rsid w:val="00F72062"/>
    <w:rsid w:val="00FA4EC0"/>
    <w:rsid w:val="00FC07B9"/>
    <w:rsid w:val="00FC443E"/>
    <w:rsid w:val="00FC6289"/>
    <w:rsid w:val="00FC634C"/>
    <w:rsid w:val="00FF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62351"/>
  <w15:chartTrackingRefBased/>
  <w15:docId w15:val="{F291B225-1D35-4B1F-9A19-7B99191B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483"/>
  </w:style>
  <w:style w:type="paragraph" w:styleId="Heading1">
    <w:name w:val="heading 1"/>
    <w:basedOn w:val="Normal"/>
    <w:next w:val="Normal"/>
    <w:link w:val="Heading1Char"/>
    <w:uiPriority w:val="9"/>
    <w:qFormat/>
    <w:rsid w:val="003F15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F42F3"/>
    <w:pPr>
      <w:ind w:left="720"/>
      <w:contextualSpacing/>
    </w:pPr>
  </w:style>
  <w:style w:type="table" w:styleId="ListTable3-Accent1">
    <w:name w:val="List Table 3 Accent 1"/>
    <w:basedOn w:val="TableNormal"/>
    <w:uiPriority w:val="48"/>
    <w:rsid w:val="00EC1C81"/>
    <w:pPr>
      <w:spacing w:after="0" w:line="240" w:lineRule="auto"/>
    </w:pPr>
    <w:rPr>
      <w:rFonts w:ascii="Candara" w:hAnsi="Candar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Hyperlink">
    <w:name w:val="Hyperlink"/>
    <w:basedOn w:val="DefaultParagraphFont"/>
    <w:uiPriority w:val="99"/>
    <w:unhideWhenUsed/>
    <w:rsid w:val="0047464D"/>
    <w:rPr>
      <w:color w:val="0563C1" w:themeColor="hyperlink"/>
      <w:u w:val="single"/>
    </w:rPr>
  </w:style>
  <w:style w:type="character" w:styleId="UnresolvedMention">
    <w:name w:val="Unresolved Mention"/>
    <w:basedOn w:val="DefaultParagraphFont"/>
    <w:uiPriority w:val="99"/>
    <w:semiHidden/>
    <w:unhideWhenUsed/>
    <w:rsid w:val="0047464D"/>
    <w:rPr>
      <w:color w:val="605E5C"/>
      <w:shd w:val="clear" w:color="auto" w:fill="E1DFDD"/>
    </w:rPr>
  </w:style>
  <w:style w:type="paragraph" w:styleId="Header">
    <w:name w:val="header"/>
    <w:basedOn w:val="Normal"/>
    <w:link w:val="HeaderChar"/>
    <w:uiPriority w:val="99"/>
    <w:unhideWhenUsed/>
    <w:rsid w:val="00DA6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7D5"/>
  </w:style>
  <w:style w:type="paragraph" w:styleId="Footer">
    <w:name w:val="footer"/>
    <w:basedOn w:val="Normal"/>
    <w:link w:val="FooterChar"/>
    <w:uiPriority w:val="99"/>
    <w:unhideWhenUsed/>
    <w:rsid w:val="00DA6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7D5"/>
  </w:style>
  <w:style w:type="table" w:styleId="GridTable2-Accent6">
    <w:name w:val="Grid Table 2 Accent 6"/>
    <w:basedOn w:val="TableNormal"/>
    <w:uiPriority w:val="47"/>
    <w:rsid w:val="00DA67D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5F2B6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F2B6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97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D062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stTable3-Accent11">
    <w:name w:val="List Table 3 - Accent 11"/>
    <w:basedOn w:val="TableNormal"/>
    <w:next w:val="ListTable3-Accent1"/>
    <w:uiPriority w:val="48"/>
    <w:rsid w:val="007D0629"/>
    <w:pPr>
      <w:spacing w:after="0" w:line="240" w:lineRule="auto"/>
    </w:pPr>
    <w:rPr>
      <w:rFonts w:ascii="Candara" w:hAnsi="Candar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PlainTable4">
    <w:name w:val="Plain Table 4"/>
    <w:basedOn w:val="TableNormal"/>
    <w:uiPriority w:val="44"/>
    <w:rsid w:val="006975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8A66C9"/>
    <w:pPr>
      <w:spacing w:after="0" w:line="240" w:lineRule="auto"/>
    </w:pPr>
  </w:style>
  <w:style w:type="character" w:styleId="CommentReference">
    <w:name w:val="annotation reference"/>
    <w:basedOn w:val="DefaultParagraphFont"/>
    <w:uiPriority w:val="99"/>
    <w:semiHidden/>
    <w:unhideWhenUsed/>
    <w:rsid w:val="00193A55"/>
    <w:rPr>
      <w:sz w:val="16"/>
      <w:szCs w:val="16"/>
    </w:rPr>
  </w:style>
  <w:style w:type="paragraph" w:styleId="CommentText">
    <w:name w:val="annotation text"/>
    <w:basedOn w:val="Normal"/>
    <w:link w:val="CommentTextChar"/>
    <w:uiPriority w:val="99"/>
    <w:unhideWhenUsed/>
    <w:rsid w:val="00193A55"/>
    <w:pPr>
      <w:spacing w:line="240" w:lineRule="auto"/>
    </w:pPr>
    <w:rPr>
      <w:sz w:val="20"/>
      <w:szCs w:val="20"/>
    </w:rPr>
  </w:style>
  <w:style w:type="character" w:customStyle="1" w:styleId="CommentTextChar">
    <w:name w:val="Comment Text Char"/>
    <w:basedOn w:val="DefaultParagraphFont"/>
    <w:link w:val="CommentText"/>
    <w:uiPriority w:val="99"/>
    <w:rsid w:val="00193A55"/>
    <w:rPr>
      <w:sz w:val="20"/>
      <w:szCs w:val="20"/>
    </w:rPr>
  </w:style>
  <w:style w:type="paragraph" w:styleId="CommentSubject">
    <w:name w:val="annotation subject"/>
    <w:basedOn w:val="CommentText"/>
    <w:next w:val="CommentText"/>
    <w:link w:val="CommentSubjectChar"/>
    <w:uiPriority w:val="99"/>
    <w:semiHidden/>
    <w:unhideWhenUsed/>
    <w:rsid w:val="00193A55"/>
    <w:rPr>
      <w:b/>
      <w:bCs/>
    </w:rPr>
  </w:style>
  <w:style w:type="character" w:customStyle="1" w:styleId="CommentSubjectChar">
    <w:name w:val="Comment Subject Char"/>
    <w:basedOn w:val="CommentTextChar"/>
    <w:link w:val="CommentSubject"/>
    <w:uiPriority w:val="99"/>
    <w:semiHidden/>
    <w:rsid w:val="00193A55"/>
    <w:rPr>
      <w:b/>
      <w:bCs/>
      <w:sz w:val="20"/>
      <w:szCs w:val="20"/>
    </w:rPr>
  </w:style>
  <w:style w:type="numbering" w:customStyle="1" w:styleId="NoList1">
    <w:name w:val="No List1"/>
    <w:next w:val="NoList"/>
    <w:uiPriority w:val="99"/>
    <w:semiHidden/>
    <w:unhideWhenUsed/>
    <w:rsid w:val="00E55448"/>
  </w:style>
  <w:style w:type="character" w:customStyle="1" w:styleId="Heading1Char">
    <w:name w:val="Heading 1 Char"/>
    <w:basedOn w:val="DefaultParagraphFont"/>
    <w:link w:val="Heading1"/>
    <w:uiPriority w:val="9"/>
    <w:rsid w:val="003F15CC"/>
    <w:rPr>
      <w:rFonts w:asciiTheme="majorHAnsi" w:eastAsiaTheme="majorEastAsia" w:hAnsiTheme="majorHAnsi" w:cstheme="majorBidi"/>
      <w:color w:val="2F5496" w:themeColor="accent1" w:themeShade="BF"/>
      <w:sz w:val="32"/>
      <w:szCs w:val="32"/>
    </w:rPr>
  </w:style>
  <w:style w:type="paragraph" w:customStyle="1" w:styleId="pzpzlf">
    <w:name w:val="pzpzlf"/>
    <w:basedOn w:val="Normal"/>
    <w:rsid w:val="00253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3um">
    <w:name w:val="uv3um"/>
    <w:basedOn w:val="DefaultParagraphFont"/>
    <w:rsid w:val="00253CFC"/>
  </w:style>
  <w:style w:type="paragraph" w:styleId="BodyText">
    <w:name w:val="Body Text"/>
    <w:basedOn w:val="Normal"/>
    <w:link w:val="BodyTextChar"/>
    <w:uiPriority w:val="1"/>
    <w:qFormat/>
    <w:rsid w:val="00253CFC"/>
    <w:pPr>
      <w:widowControl w:val="0"/>
      <w:autoSpaceDE w:val="0"/>
      <w:autoSpaceDN w:val="0"/>
      <w:spacing w:after="0" w:line="240" w:lineRule="auto"/>
    </w:pPr>
    <w:rPr>
      <w:rFonts w:ascii="Calibri" w:eastAsia="Calibri" w:hAnsi="Calibri" w:cs="Calibri"/>
      <w:sz w:val="15"/>
      <w:szCs w:val="15"/>
      <w:u w:val="single" w:color="000000"/>
    </w:rPr>
  </w:style>
  <w:style w:type="character" w:customStyle="1" w:styleId="BodyTextChar">
    <w:name w:val="Body Text Char"/>
    <w:basedOn w:val="DefaultParagraphFont"/>
    <w:link w:val="BodyText"/>
    <w:uiPriority w:val="1"/>
    <w:rsid w:val="00253CFC"/>
    <w:rPr>
      <w:rFonts w:ascii="Calibri" w:eastAsia="Calibri" w:hAnsi="Calibri" w:cs="Calibri"/>
      <w:sz w:val="15"/>
      <w:szCs w:val="15"/>
      <w:u w:val="single" w:color="000000"/>
    </w:rPr>
  </w:style>
  <w:style w:type="paragraph" w:styleId="Title">
    <w:name w:val="Title"/>
    <w:basedOn w:val="Normal"/>
    <w:link w:val="TitleChar"/>
    <w:uiPriority w:val="10"/>
    <w:qFormat/>
    <w:rsid w:val="00253CFC"/>
    <w:pPr>
      <w:widowControl w:val="0"/>
      <w:autoSpaceDE w:val="0"/>
      <w:autoSpaceDN w:val="0"/>
      <w:spacing w:before="36" w:after="0" w:line="240" w:lineRule="auto"/>
      <w:ind w:left="4"/>
      <w:jc w:val="center"/>
    </w:pPr>
    <w:rPr>
      <w:rFonts w:ascii="Calibri" w:eastAsia="Calibri" w:hAnsi="Calibri" w:cs="Calibri"/>
      <w:b/>
      <w:bCs/>
      <w:sz w:val="21"/>
      <w:szCs w:val="21"/>
    </w:rPr>
  </w:style>
  <w:style w:type="character" w:customStyle="1" w:styleId="TitleChar">
    <w:name w:val="Title Char"/>
    <w:basedOn w:val="DefaultParagraphFont"/>
    <w:link w:val="Title"/>
    <w:uiPriority w:val="10"/>
    <w:rsid w:val="00253CFC"/>
    <w:rPr>
      <w:rFonts w:ascii="Calibri" w:eastAsia="Calibri" w:hAnsi="Calibri" w:cs="Calibri"/>
      <w:b/>
      <w:bCs/>
      <w:sz w:val="21"/>
      <w:szCs w:val="21"/>
    </w:rPr>
  </w:style>
  <w:style w:type="paragraph" w:customStyle="1" w:styleId="TableParagraph">
    <w:name w:val="Table Paragraph"/>
    <w:basedOn w:val="Normal"/>
    <w:uiPriority w:val="1"/>
    <w:qFormat/>
    <w:rsid w:val="00253CFC"/>
    <w:pPr>
      <w:widowControl w:val="0"/>
      <w:autoSpaceDE w:val="0"/>
      <w:autoSpaceDN w:val="0"/>
      <w:spacing w:before="7" w:after="0" w:line="240" w:lineRule="auto"/>
      <w:ind w:left="21"/>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975733">
      <w:bodyDiv w:val="1"/>
      <w:marLeft w:val="0"/>
      <w:marRight w:val="0"/>
      <w:marTop w:val="0"/>
      <w:marBottom w:val="0"/>
      <w:divBdr>
        <w:top w:val="none" w:sz="0" w:space="0" w:color="auto"/>
        <w:left w:val="none" w:sz="0" w:space="0" w:color="auto"/>
        <w:bottom w:val="none" w:sz="0" w:space="0" w:color="auto"/>
        <w:right w:val="none" w:sz="0" w:space="0" w:color="auto"/>
      </w:divBdr>
      <w:divsChild>
        <w:div w:id="1498232498">
          <w:marLeft w:val="0"/>
          <w:marRight w:val="0"/>
          <w:marTop w:val="0"/>
          <w:marBottom w:val="0"/>
          <w:divBdr>
            <w:top w:val="none" w:sz="0" w:space="0" w:color="auto"/>
            <w:left w:val="none" w:sz="0" w:space="0" w:color="auto"/>
            <w:bottom w:val="none" w:sz="0" w:space="0" w:color="auto"/>
            <w:right w:val="none" w:sz="0" w:space="0" w:color="auto"/>
          </w:divBdr>
          <w:divsChild>
            <w:div w:id="859514575">
              <w:marLeft w:val="0"/>
              <w:marRight w:val="0"/>
              <w:marTop w:val="0"/>
              <w:marBottom w:val="150"/>
              <w:divBdr>
                <w:top w:val="none" w:sz="0" w:space="0" w:color="auto"/>
                <w:left w:val="none" w:sz="0" w:space="0" w:color="auto"/>
                <w:bottom w:val="none" w:sz="0" w:space="0" w:color="auto"/>
                <w:right w:val="none" w:sz="0" w:space="0" w:color="auto"/>
              </w:divBdr>
            </w:div>
          </w:divsChild>
        </w:div>
        <w:div w:id="1777603592">
          <w:marLeft w:val="0"/>
          <w:marRight w:val="0"/>
          <w:marTop w:val="0"/>
          <w:marBottom w:val="0"/>
          <w:divBdr>
            <w:top w:val="none" w:sz="0" w:space="0" w:color="auto"/>
            <w:left w:val="none" w:sz="0" w:space="0" w:color="auto"/>
            <w:bottom w:val="none" w:sz="0" w:space="0" w:color="auto"/>
            <w:right w:val="none" w:sz="0" w:space="0" w:color="auto"/>
          </w:divBdr>
          <w:divsChild>
            <w:div w:id="1559127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8767741">
      <w:bodyDiv w:val="1"/>
      <w:marLeft w:val="0"/>
      <w:marRight w:val="0"/>
      <w:marTop w:val="0"/>
      <w:marBottom w:val="0"/>
      <w:divBdr>
        <w:top w:val="none" w:sz="0" w:space="0" w:color="auto"/>
        <w:left w:val="none" w:sz="0" w:space="0" w:color="auto"/>
        <w:bottom w:val="none" w:sz="0" w:space="0" w:color="auto"/>
        <w:right w:val="none" w:sz="0" w:space="0" w:color="auto"/>
      </w:divBdr>
    </w:div>
    <w:div w:id="829370378">
      <w:bodyDiv w:val="1"/>
      <w:marLeft w:val="0"/>
      <w:marRight w:val="0"/>
      <w:marTop w:val="0"/>
      <w:marBottom w:val="0"/>
      <w:divBdr>
        <w:top w:val="none" w:sz="0" w:space="0" w:color="auto"/>
        <w:left w:val="none" w:sz="0" w:space="0" w:color="auto"/>
        <w:bottom w:val="none" w:sz="0" w:space="0" w:color="auto"/>
        <w:right w:val="none" w:sz="0" w:space="0" w:color="auto"/>
      </w:divBdr>
      <w:divsChild>
        <w:div w:id="1473325661">
          <w:marLeft w:val="0"/>
          <w:marRight w:val="0"/>
          <w:marTop w:val="0"/>
          <w:marBottom w:val="0"/>
          <w:divBdr>
            <w:top w:val="none" w:sz="0" w:space="0" w:color="auto"/>
            <w:left w:val="none" w:sz="0" w:space="0" w:color="auto"/>
            <w:bottom w:val="none" w:sz="0" w:space="0" w:color="auto"/>
            <w:right w:val="none" w:sz="0" w:space="0" w:color="auto"/>
          </w:divBdr>
        </w:div>
        <w:div w:id="1193303822">
          <w:marLeft w:val="0"/>
          <w:marRight w:val="0"/>
          <w:marTop w:val="0"/>
          <w:marBottom w:val="0"/>
          <w:divBdr>
            <w:top w:val="none" w:sz="0" w:space="0" w:color="auto"/>
            <w:left w:val="none" w:sz="0" w:space="0" w:color="auto"/>
            <w:bottom w:val="none" w:sz="0" w:space="0" w:color="auto"/>
            <w:right w:val="none" w:sz="0" w:space="0" w:color="auto"/>
          </w:divBdr>
        </w:div>
      </w:divsChild>
    </w:div>
    <w:div w:id="1396006100">
      <w:bodyDiv w:val="1"/>
      <w:marLeft w:val="0"/>
      <w:marRight w:val="0"/>
      <w:marTop w:val="0"/>
      <w:marBottom w:val="0"/>
      <w:divBdr>
        <w:top w:val="none" w:sz="0" w:space="0" w:color="auto"/>
        <w:left w:val="none" w:sz="0" w:space="0" w:color="auto"/>
        <w:bottom w:val="none" w:sz="0" w:space="0" w:color="auto"/>
        <w:right w:val="none" w:sz="0" w:space="0" w:color="auto"/>
      </w:divBdr>
    </w:div>
    <w:div w:id="1452169333">
      <w:bodyDiv w:val="1"/>
      <w:marLeft w:val="0"/>
      <w:marRight w:val="0"/>
      <w:marTop w:val="0"/>
      <w:marBottom w:val="0"/>
      <w:divBdr>
        <w:top w:val="none" w:sz="0" w:space="0" w:color="auto"/>
        <w:left w:val="none" w:sz="0" w:space="0" w:color="auto"/>
        <w:bottom w:val="none" w:sz="0" w:space="0" w:color="auto"/>
        <w:right w:val="none" w:sz="0" w:space="0" w:color="auto"/>
      </w:divBdr>
    </w:div>
    <w:div w:id="1585531547">
      <w:bodyDiv w:val="1"/>
      <w:marLeft w:val="0"/>
      <w:marRight w:val="0"/>
      <w:marTop w:val="0"/>
      <w:marBottom w:val="0"/>
      <w:divBdr>
        <w:top w:val="none" w:sz="0" w:space="0" w:color="auto"/>
        <w:left w:val="none" w:sz="0" w:space="0" w:color="auto"/>
        <w:bottom w:val="none" w:sz="0" w:space="0" w:color="auto"/>
        <w:right w:val="none" w:sz="0" w:space="0" w:color="auto"/>
      </w:divBdr>
    </w:div>
    <w:div w:id="21199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9012E-1F97-4AF8-8DC6-00D1D002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Joseph P</dc:creator>
  <cp:keywords/>
  <dc:description/>
  <cp:lastModifiedBy>Cullen, Joseph P (College Office)</cp:lastModifiedBy>
  <cp:revision>4</cp:revision>
  <cp:lastPrinted>2024-08-29T21:01:00Z</cp:lastPrinted>
  <dcterms:created xsi:type="dcterms:W3CDTF">2024-10-31T11:52:00Z</dcterms:created>
  <dcterms:modified xsi:type="dcterms:W3CDTF">2024-10-31T13:31:00Z</dcterms:modified>
</cp:coreProperties>
</file>